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71" w:rsidRPr="002965B1" w:rsidRDefault="00A369CD" w:rsidP="002965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下水道使用料の賦課漏れ及び</w:t>
      </w:r>
      <w:r w:rsidR="00972593" w:rsidRPr="002965B1">
        <w:rPr>
          <w:rFonts w:ascii="ＭＳ 明朝" w:eastAsia="ＭＳ 明朝" w:hAnsi="ＭＳ 明朝" w:hint="eastAsia"/>
          <w:sz w:val="24"/>
          <w:szCs w:val="24"/>
        </w:rPr>
        <w:t>賦課</w:t>
      </w:r>
      <w:r>
        <w:rPr>
          <w:rFonts w:ascii="ＭＳ 明朝" w:eastAsia="ＭＳ 明朝" w:hAnsi="ＭＳ 明朝" w:hint="eastAsia"/>
          <w:sz w:val="24"/>
          <w:szCs w:val="24"/>
        </w:rPr>
        <w:t>誤りに</w:t>
      </w:r>
      <w:r w:rsidR="00972593" w:rsidRPr="002965B1">
        <w:rPr>
          <w:rFonts w:ascii="ＭＳ 明朝" w:eastAsia="ＭＳ 明朝" w:hAnsi="ＭＳ 明朝" w:hint="eastAsia"/>
          <w:sz w:val="24"/>
          <w:szCs w:val="24"/>
        </w:rPr>
        <w:t>ついて</w:t>
      </w:r>
    </w:p>
    <w:p w:rsidR="00972593" w:rsidRDefault="0097259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972593" w:rsidRDefault="00972593">
      <w:pPr>
        <w:rPr>
          <w:rFonts w:ascii="ＭＳ 明朝" w:eastAsia="ＭＳ 明朝" w:hAnsi="ＭＳ 明朝"/>
          <w:sz w:val="22"/>
        </w:rPr>
      </w:pPr>
    </w:p>
    <w:p w:rsidR="00972593" w:rsidRPr="008267DB" w:rsidRDefault="00972593">
      <w:pPr>
        <w:rPr>
          <w:rFonts w:ascii="ＭＳ 明朝" w:eastAsia="ＭＳ 明朝" w:hAnsi="ＭＳ 明朝"/>
          <w:b/>
          <w:sz w:val="22"/>
        </w:rPr>
      </w:pPr>
      <w:r w:rsidRPr="008267DB">
        <w:rPr>
          <w:rFonts w:ascii="ＭＳ 明朝" w:eastAsia="ＭＳ 明朝" w:hAnsi="ＭＳ 明朝" w:hint="eastAsia"/>
          <w:b/>
          <w:sz w:val="22"/>
        </w:rPr>
        <w:t xml:space="preserve">１　</w:t>
      </w:r>
      <w:r w:rsidR="002965B1" w:rsidRPr="008267DB">
        <w:rPr>
          <w:rFonts w:ascii="ＭＳ 明朝" w:eastAsia="ＭＳ 明朝" w:hAnsi="ＭＳ 明朝" w:hint="eastAsia"/>
          <w:b/>
          <w:sz w:val="22"/>
        </w:rPr>
        <w:t>経　　緯</w:t>
      </w:r>
    </w:p>
    <w:p w:rsidR="00972593" w:rsidRDefault="00972593" w:rsidP="004C398B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下水道</w:t>
      </w:r>
      <w:r w:rsidR="004C398B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接続促進</w:t>
      </w:r>
      <w:r w:rsidR="00896B2C">
        <w:rPr>
          <w:rFonts w:ascii="ＭＳ 明朝" w:eastAsia="ＭＳ 明朝" w:hAnsi="ＭＳ 明朝" w:hint="eastAsia"/>
          <w:sz w:val="22"/>
        </w:rPr>
        <w:t>を図るため</w:t>
      </w:r>
      <w:r>
        <w:rPr>
          <w:rFonts w:ascii="ＭＳ 明朝" w:eastAsia="ＭＳ 明朝" w:hAnsi="ＭＳ 明朝" w:hint="eastAsia"/>
          <w:sz w:val="22"/>
        </w:rPr>
        <w:t>対象</w:t>
      </w:r>
      <w:r w:rsidR="00896B2C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お宅</w:t>
      </w:r>
      <w:r w:rsidR="00896B2C">
        <w:rPr>
          <w:rFonts w:ascii="ＭＳ 明朝" w:eastAsia="ＭＳ 明朝" w:hAnsi="ＭＳ 明朝" w:hint="eastAsia"/>
          <w:sz w:val="22"/>
        </w:rPr>
        <w:t>に個別訪問を実施した際、</w:t>
      </w:r>
      <w:r w:rsidR="005C295A">
        <w:rPr>
          <w:rFonts w:ascii="ＭＳ 明朝" w:eastAsia="ＭＳ 明朝" w:hAnsi="ＭＳ 明朝" w:hint="eastAsia"/>
          <w:sz w:val="22"/>
        </w:rPr>
        <w:t>下水道へ接続されている</w:t>
      </w:r>
      <w:r w:rsidR="004C398B">
        <w:rPr>
          <w:rFonts w:ascii="ＭＳ 明朝" w:eastAsia="ＭＳ 明朝" w:hAnsi="ＭＳ 明朝" w:hint="eastAsia"/>
          <w:sz w:val="22"/>
        </w:rPr>
        <w:t>と思われる</w:t>
      </w:r>
      <w:r w:rsidR="005C295A">
        <w:rPr>
          <w:rFonts w:ascii="ＭＳ 明朝" w:eastAsia="ＭＳ 明朝" w:hAnsi="ＭＳ 明朝" w:hint="eastAsia"/>
          <w:sz w:val="22"/>
        </w:rPr>
        <w:t>お宅を</w:t>
      </w:r>
      <w:r>
        <w:rPr>
          <w:rFonts w:ascii="ＭＳ 明朝" w:eastAsia="ＭＳ 明朝" w:hAnsi="ＭＳ 明朝" w:hint="eastAsia"/>
          <w:sz w:val="22"/>
        </w:rPr>
        <w:t>発見</w:t>
      </w:r>
      <w:r w:rsidR="00896B2C">
        <w:rPr>
          <w:rFonts w:ascii="ＭＳ 明朝" w:eastAsia="ＭＳ 明朝" w:hAnsi="ＭＳ 明朝" w:hint="eastAsia"/>
          <w:sz w:val="22"/>
        </w:rPr>
        <w:t>しました</w:t>
      </w:r>
      <w:r>
        <w:rPr>
          <w:rFonts w:ascii="ＭＳ 明朝" w:eastAsia="ＭＳ 明朝" w:hAnsi="ＭＳ 明朝" w:hint="eastAsia"/>
          <w:sz w:val="22"/>
        </w:rPr>
        <w:t>。</w:t>
      </w:r>
      <w:r w:rsidR="005C295A">
        <w:rPr>
          <w:rFonts w:ascii="ＭＳ 明朝" w:eastAsia="ＭＳ 明朝" w:hAnsi="ＭＳ 明朝" w:hint="eastAsia"/>
          <w:sz w:val="22"/>
        </w:rPr>
        <w:t>下水道</w:t>
      </w:r>
      <w:r w:rsidR="0069697C">
        <w:rPr>
          <w:rFonts w:ascii="ＭＳ 明朝" w:eastAsia="ＭＳ 明朝" w:hAnsi="ＭＳ 明朝" w:hint="eastAsia"/>
          <w:sz w:val="22"/>
        </w:rPr>
        <w:t>受付台帳、</w:t>
      </w:r>
      <w:r w:rsidR="00A7528B">
        <w:rPr>
          <w:rFonts w:ascii="ＭＳ 明朝" w:eastAsia="ＭＳ 明朝" w:hAnsi="ＭＳ 明朝" w:hint="eastAsia"/>
          <w:sz w:val="22"/>
        </w:rPr>
        <w:t>水道</w:t>
      </w:r>
      <w:r w:rsidR="0069697C">
        <w:rPr>
          <w:rFonts w:ascii="ＭＳ 明朝" w:eastAsia="ＭＳ 明朝" w:hAnsi="ＭＳ 明朝" w:hint="eastAsia"/>
          <w:sz w:val="22"/>
        </w:rPr>
        <w:t>料金システムのデータ及び申請書等</w:t>
      </w:r>
      <w:r w:rsidR="005C295A">
        <w:rPr>
          <w:rFonts w:ascii="ＭＳ 明朝" w:eastAsia="ＭＳ 明朝" w:hAnsi="ＭＳ 明朝" w:hint="eastAsia"/>
          <w:sz w:val="22"/>
        </w:rPr>
        <w:t>による</w:t>
      </w:r>
      <w:r w:rsidR="0069697C">
        <w:rPr>
          <w:rFonts w:ascii="ＭＳ 明朝" w:eastAsia="ＭＳ 明朝" w:hAnsi="ＭＳ 明朝" w:hint="eastAsia"/>
          <w:sz w:val="22"/>
        </w:rPr>
        <w:t>確認から、下水道使用料の賦課漏れであったことが判明しました。</w:t>
      </w:r>
    </w:p>
    <w:p w:rsidR="0069697C" w:rsidRDefault="0069697C" w:rsidP="00016B4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16B45">
        <w:rPr>
          <w:rFonts w:ascii="ＭＳ 明朝" w:eastAsia="ＭＳ 明朝" w:hAnsi="ＭＳ 明朝" w:hint="eastAsia"/>
          <w:sz w:val="22"/>
        </w:rPr>
        <w:t>これ</w:t>
      </w:r>
      <w:r w:rsidR="004C398B">
        <w:rPr>
          <w:rFonts w:ascii="ＭＳ 明朝" w:eastAsia="ＭＳ 明朝" w:hAnsi="ＭＳ 明朝" w:hint="eastAsia"/>
          <w:sz w:val="22"/>
        </w:rPr>
        <w:t>により</w:t>
      </w:r>
      <w:r w:rsidR="00016B45">
        <w:rPr>
          <w:rFonts w:ascii="ＭＳ 明朝" w:eastAsia="ＭＳ 明朝" w:hAnsi="ＭＳ 明朝" w:hint="eastAsia"/>
          <w:sz w:val="22"/>
        </w:rPr>
        <w:t>、他にも</w:t>
      </w:r>
      <w:r w:rsidR="00896B2C">
        <w:rPr>
          <w:rFonts w:ascii="ＭＳ 明朝" w:eastAsia="ＭＳ 明朝" w:hAnsi="ＭＳ 明朝" w:hint="eastAsia"/>
          <w:sz w:val="22"/>
        </w:rPr>
        <w:t>同様の</w:t>
      </w:r>
      <w:r w:rsidR="00016B45">
        <w:rPr>
          <w:rFonts w:ascii="ＭＳ 明朝" w:eastAsia="ＭＳ 明朝" w:hAnsi="ＭＳ 明朝" w:hint="eastAsia"/>
          <w:sz w:val="22"/>
        </w:rPr>
        <w:t>事案がないか確認の必要があると判断し調査、点検を行いました。</w:t>
      </w:r>
    </w:p>
    <w:p w:rsidR="00A7528B" w:rsidRDefault="00A7528B" w:rsidP="00016B4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A7528B" w:rsidRPr="008267DB" w:rsidRDefault="00A7528B" w:rsidP="00016B45">
      <w:pPr>
        <w:ind w:left="221" w:hangingChars="100" w:hanging="221"/>
        <w:rPr>
          <w:rFonts w:ascii="ＭＳ 明朝" w:eastAsia="ＭＳ 明朝" w:hAnsi="ＭＳ 明朝"/>
          <w:b/>
          <w:sz w:val="22"/>
        </w:rPr>
      </w:pPr>
      <w:r w:rsidRPr="008267DB">
        <w:rPr>
          <w:rFonts w:ascii="ＭＳ 明朝" w:eastAsia="ＭＳ 明朝" w:hAnsi="ＭＳ 明朝" w:hint="eastAsia"/>
          <w:b/>
          <w:sz w:val="22"/>
        </w:rPr>
        <w:t>２　調査方法</w:t>
      </w:r>
    </w:p>
    <w:p w:rsidR="00A7528B" w:rsidRDefault="00A7528B" w:rsidP="00016B4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（１）一次調査（書類上の調査）</w:t>
      </w:r>
    </w:p>
    <w:p w:rsidR="00A7528B" w:rsidRDefault="00A7528B" w:rsidP="00A7528B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下水道受付台帳及び集落排水受付台帳（現存分）のデータと水道料金システムのデータを</w:t>
      </w:r>
      <w:r w:rsidR="00015A6F">
        <w:rPr>
          <w:rFonts w:ascii="ＭＳ 明朝" w:eastAsia="ＭＳ 明朝" w:hAnsi="ＭＳ 明朝" w:hint="eastAsia"/>
          <w:sz w:val="22"/>
        </w:rPr>
        <w:t>照合</w:t>
      </w:r>
      <w:r>
        <w:rPr>
          <w:rFonts w:ascii="ＭＳ 明朝" w:eastAsia="ＭＳ 明朝" w:hAnsi="ＭＳ 明朝" w:hint="eastAsia"/>
          <w:sz w:val="22"/>
        </w:rPr>
        <w:t>し、どちらか一方にしかデータがないものを抽出</w:t>
      </w:r>
      <w:r w:rsidR="004C495B">
        <w:rPr>
          <w:rFonts w:ascii="ＭＳ 明朝" w:eastAsia="ＭＳ 明朝" w:hAnsi="ＭＳ 明朝" w:hint="eastAsia"/>
          <w:sz w:val="22"/>
        </w:rPr>
        <w:t>。</w:t>
      </w:r>
      <w:r w:rsidR="00015A6F">
        <w:rPr>
          <w:rFonts w:ascii="ＭＳ 明朝" w:eastAsia="ＭＳ 明朝" w:hAnsi="ＭＳ 明朝" w:hint="eastAsia"/>
          <w:sz w:val="22"/>
        </w:rPr>
        <w:t>抽出された案件を</w:t>
      </w:r>
      <w:r>
        <w:rPr>
          <w:rFonts w:ascii="ＭＳ 明朝" w:eastAsia="ＭＳ 明朝" w:hAnsi="ＭＳ 明朝" w:hint="eastAsia"/>
          <w:sz w:val="22"/>
        </w:rPr>
        <w:t>申請書類等により確認</w:t>
      </w:r>
      <w:r w:rsidR="00896B2C">
        <w:rPr>
          <w:rFonts w:ascii="ＭＳ 明朝" w:eastAsia="ＭＳ 明朝" w:hAnsi="ＭＳ 明朝" w:hint="eastAsia"/>
          <w:sz w:val="22"/>
        </w:rPr>
        <w:t>しました</w:t>
      </w:r>
      <w:r>
        <w:rPr>
          <w:rFonts w:ascii="ＭＳ 明朝" w:eastAsia="ＭＳ 明朝" w:hAnsi="ＭＳ 明朝" w:hint="eastAsia"/>
          <w:sz w:val="22"/>
        </w:rPr>
        <w:t>。</w:t>
      </w:r>
    </w:p>
    <w:p w:rsidR="00015A6F" w:rsidRDefault="00015A6F" w:rsidP="00A7528B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（２）二次調査（現地確認）</w:t>
      </w:r>
    </w:p>
    <w:p w:rsidR="00015A6F" w:rsidRDefault="00015A6F" w:rsidP="00FB7D68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AA5E61">
        <w:rPr>
          <w:rFonts w:ascii="ＭＳ 明朝" w:eastAsia="ＭＳ 明朝" w:hAnsi="ＭＳ 明朝" w:hint="eastAsia"/>
          <w:sz w:val="22"/>
        </w:rPr>
        <w:t>水道料金システムの全データから</w:t>
      </w:r>
      <w:r w:rsidR="002965B1">
        <w:rPr>
          <w:rFonts w:ascii="ＭＳ 明朝" w:eastAsia="ＭＳ 明朝" w:hAnsi="ＭＳ 明朝" w:hint="eastAsia"/>
          <w:sz w:val="22"/>
        </w:rPr>
        <w:t>下水道</w:t>
      </w:r>
      <w:r w:rsidR="00871E9A">
        <w:rPr>
          <w:rFonts w:ascii="ＭＳ 明朝" w:eastAsia="ＭＳ 明朝" w:hAnsi="ＭＳ 明朝" w:hint="eastAsia"/>
          <w:sz w:val="22"/>
        </w:rPr>
        <w:t>データの無いものを抽出。下水道、農業集落排水の区域でない</w:t>
      </w:r>
      <w:r w:rsidR="00FB7D68">
        <w:rPr>
          <w:rFonts w:ascii="ＭＳ 明朝" w:eastAsia="ＭＳ 明朝" w:hAnsi="ＭＳ 明朝" w:hint="eastAsia"/>
          <w:sz w:val="22"/>
        </w:rPr>
        <w:t>ことが明らかな</w:t>
      </w:r>
      <w:r w:rsidR="00871E9A">
        <w:rPr>
          <w:rFonts w:ascii="ＭＳ 明朝" w:eastAsia="ＭＳ 明朝" w:hAnsi="ＭＳ 明朝" w:hint="eastAsia"/>
          <w:sz w:val="22"/>
        </w:rPr>
        <w:t>ものを除き、申請</w:t>
      </w:r>
      <w:r w:rsidR="00FB7D68">
        <w:rPr>
          <w:rFonts w:ascii="ＭＳ 明朝" w:eastAsia="ＭＳ 明朝" w:hAnsi="ＭＳ 明朝" w:hint="eastAsia"/>
          <w:sz w:val="22"/>
        </w:rPr>
        <w:t>書類や</w:t>
      </w:r>
      <w:r w:rsidR="00871E9A">
        <w:rPr>
          <w:rFonts w:ascii="ＭＳ 明朝" w:eastAsia="ＭＳ 明朝" w:hAnsi="ＭＳ 明朝" w:hint="eastAsia"/>
          <w:sz w:val="22"/>
        </w:rPr>
        <w:t>地図等</w:t>
      </w:r>
      <w:r w:rsidR="00FB7D68">
        <w:rPr>
          <w:rFonts w:ascii="ＭＳ 明朝" w:eastAsia="ＭＳ 明朝" w:hAnsi="ＭＳ 明朝" w:hint="eastAsia"/>
          <w:sz w:val="22"/>
        </w:rPr>
        <w:t>をもとに</w:t>
      </w:r>
      <w:r w:rsidR="00896B2C">
        <w:rPr>
          <w:rFonts w:ascii="ＭＳ 明朝" w:eastAsia="ＭＳ 明朝" w:hAnsi="ＭＳ 明朝" w:hint="eastAsia"/>
          <w:sz w:val="22"/>
        </w:rPr>
        <w:t>確認が必要とされるものに対し、</w:t>
      </w:r>
      <w:r w:rsidR="00871E9A">
        <w:rPr>
          <w:rFonts w:ascii="ＭＳ 明朝" w:eastAsia="ＭＳ 明朝" w:hAnsi="ＭＳ 明朝" w:hint="eastAsia"/>
          <w:sz w:val="22"/>
        </w:rPr>
        <w:t>現地確認を行</w:t>
      </w:r>
      <w:r w:rsidR="00896B2C">
        <w:rPr>
          <w:rFonts w:ascii="ＭＳ 明朝" w:eastAsia="ＭＳ 明朝" w:hAnsi="ＭＳ 明朝" w:hint="eastAsia"/>
          <w:sz w:val="22"/>
        </w:rPr>
        <w:t>いました</w:t>
      </w:r>
      <w:r w:rsidR="00871E9A">
        <w:rPr>
          <w:rFonts w:ascii="ＭＳ 明朝" w:eastAsia="ＭＳ 明朝" w:hAnsi="ＭＳ 明朝" w:hint="eastAsia"/>
          <w:sz w:val="22"/>
        </w:rPr>
        <w:t>。</w:t>
      </w:r>
    </w:p>
    <w:p w:rsidR="002965B1" w:rsidRPr="00781B06" w:rsidRDefault="002965B1" w:rsidP="000E5FC0">
      <w:pPr>
        <w:rPr>
          <w:rFonts w:ascii="ＭＳ 明朝" w:eastAsia="ＭＳ 明朝" w:hAnsi="ＭＳ 明朝"/>
          <w:sz w:val="22"/>
        </w:rPr>
      </w:pPr>
    </w:p>
    <w:p w:rsidR="002965B1" w:rsidRPr="00D40B81" w:rsidRDefault="002965B1" w:rsidP="002965B1">
      <w:pPr>
        <w:ind w:left="221" w:hangingChars="100" w:hanging="221"/>
        <w:rPr>
          <w:rFonts w:ascii="ＭＳ 明朝" w:eastAsia="ＭＳ 明朝" w:hAnsi="ＭＳ 明朝"/>
          <w:sz w:val="22"/>
        </w:rPr>
      </w:pPr>
      <w:r w:rsidRPr="008267DB">
        <w:rPr>
          <w:rFonts w:ascii="ＭＳ 明朝" w:eastAsia="ＭＳ 明朝" w:hAnsi="ＭＳ 明朝" w:hint="eastAsia"/>
          <w:b/>
          <w:sz w:val="22"/>
        </w:rPr>
        <w:t>３　調査結果</w:t>
      </w:r>
    </w:p>
    <w:p w:rsidR="002965B1" w:rsidRDefault="00896B2C" w:rsidP="002965B1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各処理区域</w:t>
      </w:r>
      <w:r w:rsidR="002965B1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現地調査の</w:t>
      </w:r>
      <w:r w:rsidR="002965B1">
        <w:rPr>
          <w:rFonts w:ascii="ＭＳ 明朝" w:eastAsia="ＭＳ 明朝" w:hAnsi="ＭＳ 明朝" w:hint="eastAsia"/>
          <w:sz w:val="22"/>
        </w:rPr>
        <w:t>結果、下水道区域で</w:t>
      </w:r>
      <w:r w:rsidR="00D8405C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４件、農業集落排水区域で１１</w:t>
      </w:r>
      <w:r w:rsidR="002965B1">
        <w:rPr>
          <w:rFonts w:ascii="ＭＳ 明朝" w:eastAsia="ＭＳ 明朝" w:hAnsi="ＭＳ 明朝" w:hint="eastAsia"/>
          <w:sz w:val="22"/>
        </w:rPr>
        <w:t>件の賦課漏れがあることが</w:t>
      </w:r>
      <w:r>
        <w:rPr>
          <w:rFonts w:ascii="ＭＳ 明朝" w:eastAsia="ＭＳ 明朝" w:hAnsi="ＭＳ 明朝" w:hint="eastAsia"/>
          <w:sz w:val="22"/>
        </w:rPr>
        <w:t>確認されました</w:t>
      </w:r>
      <w:r w:rsidR="00F6348E" w:rsidRPr="005E4D96">
        <w:rPr>
          <w:rFonts w:ascii="ＭＳ 明朝" w:eastAsia="ＭＳ 明朝" w:hAnsi="ＭＳ 明朝" w:hint="eastAsia"/>
          <w:sz w:val="22"/>
        </w:rPr>
        <w:t>(古いもので平成１４年度から)</w:t>
      </w:r>
      <w:r w:rsidR="002965B1">
        <w:rPr>
          <w:rFonts w:ascii="ＭＳ 明朝" w:eastAsia="ＭＳ 明朝" w:hAnsi="ＭＳ 明朝" w:hint="eastAsia"/>
          <w:sz w:val="22"/>
        </w:rPr>
        <w:t>。また、下水道区域において</w:t>
      </w:r>
      <w:r w:rsidR="00D40B81">
        <w:rPr>
          <w:rFonts w:ascii="ＭＳ 明朝" w:eastAsia="ＭＳ 明朝" w:hAnsi="ＭＳ 明朝" w:hint="eastAsia"/>
          <w:sz w:val="22"/>
        </w:rPr>
        <w:t>下水道に接続されていないにもかかわらず、使用料が徴収されていた</w:t>
      </w:r>
      <w:r w:rsidR="002965B1">
        <w:rPr>
          <w:rFonts w:ascii="ＭＳ 明朝" w:eastAsia="ＭＳ 明朝" w:hAnsi="ＭＳ 明朝" w:hint="eastAsia"/>
          <w:sz w:val="22"/>
        </w:rPr>
        <w:t>賦課</w:t>
      </w:r>
      <w:r w:rsidR="00D40B81">
        <w:rPr>
          <w:rFonts w:ascii="ＭＳ 明朝" w:eastAsia="ＭＳ 明朝" w:hAnsi="ＭＳ 明朝" w:hint="eastAsia"/>
          <w:sz w:val="22"/>
        </w:rPr>
        <w:t>誤り</w:t>
      </w:r>
      <w:r w:rsidR="00BA574A">
        <w:rPr>
          <w:rFonts w:ascii="ＭＳ 明朝" w:eastAsia="ＭＳ 明朝" w:hAnsi="ＭＳ 明朝" w:hint="eastAsia"/>
          <w:sz w:val="22"/>
        </w:rPr>
        <w:t>が</w:t>
      </w:r>
      <w:r w:rsidR="002965B1">
        <w:rPr>
          <w:rFonts w:ascii="ＭＳ 明朝" w:eastAsia="ＭＳ 明朝" w:hAnsi="ＭＳ 明朝" w:hint="eastAsia"/>
          <w:sz w:val="22"/>
        </w:rPr>
        <w:t>３件</w:t>
      </w:r>
      <w:r w:rsidR="00BA574A">
        <w:rPr>
          <w:rFonts w:ascii="ＭＳ 明朝" w:eastAsia="ＭＳ 明朝" w:hAnsi="ＭＳ 明朝" w:hint="eastAsia"/>
          <w:sz w:val="22"/>
        </w:rPr>
        <w:t>ありま</w:t>
      </w:r>
      <w:r w:rsidR="002965B1">
        <w:rPr>
          <w:rFonts w:ascii="ＭＳ 明朝" w:eastAsia="ＭＳ 明朝" w:hAnsi="ＭＳ 明朝" w:hint="eastAsia"/>
          <w:sz w:val="22"/>
        </w:rPr>
        <w:t>した。</w:t>
      </w:r>
    </w:p>
    <w:p w:rsidR="002965B1" w:rsidRDefault="002965B1" w:rsidP="00A7528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E5FC0" w:rsidRDefault="00F128D0" w:rsidP="00A7528B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賦課漏れ</w:t>
      </w:r>
      <w:r w:rsidR="0093682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（件/円）</w:t>
      </w:r>
    </w:p>
    <w:tbl>
      <w:tblPr>
        <w:tblStyle w:val="a3"/>
        <w:tblW w:w="7919" w:type="dxa"/>
        <w:tblInd w:w="440" w:type="dxa"/>
        <w:tblLook w:val="04A0" w:firstRow="1" w:lastRow="0" w:firstColumn="1" w:lastColumn="0" w:noHBand="0" w:noVBand="1"/>
      </w:tblPr>
      <w:tblGrid>
        <w:gridCol w:w="1682"/>
        <w:gridCol w:w="708"/>
        <w:gridCol w:w="1843"/>
        <w:gridCol w:w="1843"/>
        <w:gridCol w:w="1843"/>
      </w:tblGrid>
      <w:tr w:rsidR="00F128D0" w:rsidTr="00265981">
        <w:trPr>
          <w:trHeight w:val="340"/>
        </w:trPr>
        <w:tc>
          <w:tcPr>
            <w:tcW w:w="1682" w:type="dxa"/>
            <w:vAlign w:val="center"/>
          </w:tcPr>
          <w:p w:rsidR="00F128D0" w:rsidRDefault="00F128D0" w:rsidP="00F128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使用料区分</w:t>
            </w:r>
          </w:p>
        </w:tc>
        <w:tc>
          <w:tcPr>
            <w:tcW w:w="708" w:type="dxa"/>
            <w:vAlign w:val="center"/>
          </w:tcPr>
          <w:p w:rsidR="00F128D0" w:rsidRDefault="00F128D0" w:rsidP="00F128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件数</w:t>
            </w:r>
          </w:p>
        </w:tc>
        <w:tc>
          <w:tcPr>
            <w:tcW w:w="1843" w:type="dxa"/>
          </w:tcPr>
          <w:p w:rsidR="00F128D0" w:rsidRDefault="00896B2C" w:rsidP="002659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遡及</w:t>
            </w:r>
            <w:r w:rsidR="00265981">
              <w:rPr>
                <w:rFonts w:ascii="ＭＳ 明朝" w:eastAsia="ＭＳ 明朝" w:hAnsi="ＭＳ 明朝" w:hint="eastAsia"/>
                <w:sz w:val="22"/>
              </w:rPr>
              <w:t>して納付をお願いする</w:t>
            </w:r>
            <w:r w:rsidR="00F128D0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1843" w:type="dxa"/>
          </w:tcPr>
          <w:p w:rsidR="00F128D0" w:rsidRDefault="00F128D0" w:rsidP="002659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時効</w:t>
            </w:r>
            <w:r w:rsidR="00896B2C">
              <w:rPr>
                <w:rFonts w:ascii="ＭＳ 明朝" w:eastAsia="ＭＳ 明朝" w:hAnsi="ＭＳ 明朝" w:hint="eastAsia"/>
                <w:sz w:val="22"/>
              </w:rPr>
              <w:t>により請求</w:t>
            </w:r>
            <w:r w:rsidR="00265981">
              <w:rPr>
                <w:rFonts w:ascii="ＭＳ 明朝" w:eastAsia="ＭＳ 明朝" w:hAnsi="ＭＳ 明朝" w:hint="eastAsia"/>
                <w:sz w:val="22"/>
              </w:rPr>
              <w:t>ができない額</w:t>
            </w:r>
          </w:p>
        </w:tc>
        <w:tc>
          <w:tcPr>
            <w:tcW w:w="1843" w:type="dxa"/>
            <w:vAlign w:val="center"/>
          </w:tcPr>
          <w:p w:rsidR="00F128D0" w:rsidRDefault="00F128D0" w:rsidP="00F128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</w:t>
            </w:r>
            <w:r w:rsidR="002659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F128D0" w:rsidTr="00265981">
        <w:trPr>
          <w:trHeight w:val="326"/>
        </w:trPr>
        <w:tc>
          <w:tcPr>
            <w:tcW w:w="1682" w:type="dxa"/>
          </w:tcPr>
          <w:p w:rsidR="00F128D0" w:rsidRDefault="00F128D0" w:rsidP="00A752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下水道使用料</w:t>
            </w:r>
          </w:p>
        </w:tc>
        <w:tc>
          <w:tcPr>
            <w:tcW w:w="708" w:type="dxa"/>
          </w:tcPr>
          <w:p w:rsidR="00F128D0" w:rsidRDefault="00D8405C" w:rsidP="00F128D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 w:rsidR="007F3664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843" w:type="dxa"/>
          </w:tcPr>
          <w:p w:rsidR="00F128D0" w:rsidRDefault="007F3664" w:rsidP="00325F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1,353,107</w:t>
            </w:r>
          </w:p>
        </w:tc>
        <w:tc>
          <w:tcPr>
            <w:tcW w:w="1843" w:type="dxa"/>
          </w:tcPr>
          <w:p w:rsidR="00F128D0" w:rsidRDefault="007F3664" w:rsidP="00325F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1,523,906</w:t>
            </w:r>
          </w:p>
        </w:tc>
        <w:tc>
          <w:tcPr>
            <w:tcW w:w="1843" w:type="dxa"/>
          </w:tcPr>
          <w:p w:rsidR="00F128D0" w:rsidRDefault="007F3664" w:rsidP="00325F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2,877,013</w:t>
            </w:r>
          </w:p>
        </w:tc>
      </w:tr>
      <w:tr w:rsidR="00F128D0" w:rsidTr="00A2220F">
        <w:trPr>
          <w:trHeight w:val="340"/>
        </w:trPr>
        <w:tc>
          <w:tcPr>
            <w:tcW w:w="1682" w:type="dxa"/>
          </w:tcPr>
          <w:p w:rsidR="00F128D0" w:rsidRDefault="00F128D0" w:rsidP="00A752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農業集落排水施設使用料</w:t>
            </w:r>
          </w:p>
        </w:tc>
        <w:tc>
          <w:tcPr>
            <w:tcW w:w="708" w:type="dxa"/>
            <w:vAlign w:val="center"/>
          </w:tcPr>
          <w:p w:rsidR="00F128D0" w:rsidRDefault="007F3664" w:rsidP="00F128D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F128D0" w:rsidRDefault="007F3664" w:rsidP="00325F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950,429</w:t>
            </w:r>
          </w:p>
        </w:tc>
        <w:tc>
          <w:tcPr>
            <w:tcW w:w="1843" w:type="dxa"/>
            <w:vAlign w:val="center"/>
          </w:tcPr>
          <w:p w:rsidR="00F128D0" w:rsidRDefault="007F3664" w:rsidP="00325F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657,679</w:t>
            </w:r>
          </w:p>
        </w:tc>
        <w:tc>
          <w:tcPr>
            <w:tcW w:w="1843" w:type="dxa"/>
            <w:vAlign w:val="center"/>
          </w:tcPr>
          <w:p w:rsidR="00F128D0" w:rsidRDefault="007F3664" w:rsidP="00325F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1,608,108</w:t>
            </w:r>
          </w:p>
        </w:tc>
      </w:tr>
      <w:tr w:rsidR="00F128D0" w:rsidTr="00265981">
        <w:trPr>
          <w:trHeight w:val="340"/>
        </w:trPr>
        <w:tc>
          <w:tcPr>
            <w:tcW w:w="1682" w:type="dxa"/>
          </w:tcPr>
          <w:p w:rsidR="00F128D0" w:rsidRDefault="00F128D0" w:rsidP="00F128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708" w:type="dxa"/>
          </w:tcPr>
          <w:p w:rsidR="00F128D0" w:rsidRDefault="007F3664" w:rsidP="00D840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25</w:t>
            </w:r>
          </w:p>
        </w:tc>
        <w:tc>
          <w:tcPr>
            <w:tcW w:w="1843" w:type="dxa"/>
          </w:tcPr>
          <w:p w:rsidR="00F128D0" w:rsidRDefault="007F3664" w:rsidP="00325F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2,303,536</w:t>
            </w:r>
          </w:p>
        </w:tc>
        <w:tc>
          <w:tcPr>
            <w:tcW w:w="1843" w:type="dxa"/>
          </w:tcPr>
          <w:p w:rsidR="00F128D0" w:rsidRDefault="007F3664" w:rsidP="00325F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2,181,585</w:t>
            </w:r>
          </w:p>
        </w:tc>
        <w:tc>
          <w:tcPr>
            <w:tcW w:w="1843" w:type="dxa"/>
          </w:tcPr>
          <w:p w:rsidR="00F128D0" w:rsidRDefault="007F3664" w:rsidP="00325F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4,485,121</w:t>
            </w:r>
          </w:p>
        </w:tc>
      </w:tr>
    </w:tbl>
    <w:p w:rsidR="000E5FC0" w:rsidRDefault="000E5FC0" w:rsidP="00A7528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325FF8" w:rsidRDefault="00325FF8" w:rsidP="00325FF8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賦課</w:t>
      </w:r>
      <w:r w:rsidR="00A369CD">
        <w:rPr>
          <w:rFonts w:ascii="ＭＳ 明朝" w:eastAsia="ＭＳ 明朝" w:hAnsi="ＭＳ 明朝" w:hint="eastAsia"/>
          <w:sz w:val="22"/>
        </w:rPr>
        <w:t>誤り</w:t>
      </w:r>
      <w:r w:rsidR="0093682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（件/円）</w:t>
      </w:r>
    </w:p>
    <w:tbl>
      <w:tblPr>
        <w:tblStyle w:val="a3"/>
        <w:tblW w:w="7919" w:type="dxa"/>
        <w:tblInd w:w="440" w:type="dxa"/>
        <w:tblLook w:val="04A0" w:firstRow="1" w:lastRow="0" w:firstColumn="1" w:lastColumn="0" w:noHBand="0" w:noVBand="1"/>
      </w:tblPr>
      <w:tblGrid>
        <w:gridCol w:w="3383"/>
        <w:gridCol w:w="1134"/>
        <w:gridCol w:w="3402"/>
      </w:tblGrid>
      <w:tr w:rsidR="008A7AFE" w:rsidTr="008A7AFE">
        <w:trPr>
          <w:trHeight w:val="340"/>
        </w:trPr>
        <w:tc>
          <w:tcPr>
            <w:tcW w:w="3383" w:type="dxa"/>
          </w:tcPr>
          <w:p w:rsidR="008A7AFE" w:rsidRDefault="008A7AFE" w:rsidP="00040A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使用料区分</w:t>
            </w:r>
          </w:p>
        </w:tc>
        <w:tc>
          <w:tcPr>
            <w:tcW w:w="1134" w:type="dxa"/>
          </w:tcPr>
          <w:p w:rsidR="008A7AFE" w:rsidRDefault="008A7AFE" w:rsidP="00040A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件数</w:t>
            </w:r>
          </w:p>
        </w:tc>
        <w:tc>
          <w:tcPr>
            <w:tcW w:w="3402" w:type="dxa"/>
          </w:tcPr>
          <w:p w:rsidR="008A7AFE" w:rsidRDefault="008A7AFE" w:rsidP="00325F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過誤納金額</w:t>
            </w:r>
          </w:p>
        </w:tc>
      </w:tr>
      <w:tr w:rsidR="008A7AFE" w:rsidTr="008A7AFE">
        <w:trPr>
          <w:trHeight w:val="340"/>
        </w:trPr>
        <w:tc>
          <w:tcPr>
            <w:tcW w:w="3383" w:type="dxa"/>
          </w:tcPr>
          <w:p w:rsidR="008A7AFE" w:rsidRDefault="008A7AFE" w:rsidP="00325FF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下水道使用料</w:t>
            </w:r>
          </w:p>
        </w:tc>
        <w:tc>
          <w:tcPr>
            <w:tcW w:w="1134" w:type="dxa"/>
          </w:tcPr>
          <w:p w:rsidR="008A7AFE" w:rsidRDefault="008A7AFE" w:rsidP="00040A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3402" w:type="dxa"/>
          </w:tcPr>
          <w:p w:rsidR="008A7AFE" w:rsidRDefault="008A7AFE" w:rsidP="009368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335,160</w:t>
            </w:r>
          </w:p>
        </w:tc>
      </w:tr>
    </w:tbl>
    <w:p w:rsidR="00AA5E61" w:rsidRDefault="00AA5E61" w:rsidP="00A7528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E5FC0" w:rsidRPr="008267DB" w:rsidRDefault="00936820" w:rsidP="00A7528B">
      <w:pPr>
        <w:ind w:left="442" w:hangingChars="200" w:hanging="442"/>
        <w:rPr>
          <w:rFonts w:ascii="ＭＳ 明朝" w:eastAsia="ＭＳ 明朝" w:hAnsi="ＭＳ 明朝"/>
          <w:b/>
          <w:sz w:val="22"/>
        </w:rPr>
      </w:pPr>
      <w:r w:rsidRPr="008267DB">
        <w:rPr>
          <w:rFonts w:ascii="ＭＳ 明朝" w:eastAsia="ＭＳ 明朝" w:hAnsi="ＭＳ 明朝" w:hint="eastAsia"/>
          <w:b/>
          <w:sz w:val="22"/>
        </w:rPr>
        <w:t>４</w:t>
      </w:r>
      <w:r w:rsidR="00325FF8" w:rsidRPr="008267DB">
        <w:rPr>
          <w:rFonts w:ascii="ＭＳ 明朝" w:eastAsia="ＭＳ 明朝" w:hAnsi="ＭＳ 明朝" w:hint="eastAsia"/>
          <w:b/>
          <w:sz w:val="22"/>
        </w:rPr>
        <w:t xml:space="preserve">　原</w:t>
      </w:r>
      <w:r w:rsidRPr="008267DB">
        <w:rPr>
          <w:rFonts w:ascii="ＭＳ 明朝" w:eastAsia="ＭＳ 明朝" w:hAnsi="ＭＳ 明朝" w:hint="eastAsia"/>
          <w:b/>
          <w:sz w:val="22"/>
        </w:rPr>
        <w:t xml:space="preserve">　</w:t>
      </w:r>
      <w:r w:rsidR="008267DB">
        <w:rPr>
          <w:rFonts w:ascii="ＭＳ 明朝" w:eastAsia="ＭＳ 明朝" w:hAnsi="ＭＳ 明朝" w:hint="eastAsia"/>
          <w:b/>
          <w:sz w:val="22"/>
        </w:rPr>
        <w:t xml:space="preserve">　</w:t>
      </w:r>
      <w:r w:rsidR="00325FF8" w:rsidRPr="008267DB">
        <w:rPr>
          <w:rFonts w:ascii="ＭＳ 明朝" w:eastAsia="ＭＳ 明朝" w:hAnsi="ＭＳ 明朝" w:hint="eastAsia"/>
          <w:b/>
          <w:sz w:val="22"/>
        </w:rPr>
        <w:t>因</w:t>
      </w:r>
    </w:p>
    <w:p w:rsidR="00936820" w:rsidRDefault="00936820" w:rsidP="00A7528B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賦課漏れ</w:t>
      </w:r>
    </w:p>
    <w:p w:rsidR="00E63313" w:rsidRDefault="00A369CD" w:rsidP="00A369CD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  <w:r w:rsidR="00BA574A">
        <w:rPr>
          <w:rFonts w:ascii="ＭＳ 明朝" w:eastAsia="ＭＳ 明朝" w:hAnsi="ＭＳ 明朝" w:hint="eastAsia"/>
          <w:sz w:val="22"/>
        </w:rPr>
        <w:t>使用</w:t>
      </w:r>
      <w:r>
        <w:rPr>
          <w:rFonts w:ascii="ＭＳ 明朝" w:eastAsia="ＭＳ 明朝" w:hAnsi="ＭＳ 明朝" w:hint="eastAsia"/>
          <w:sz w:val="22"/>
        </w:rPr>
        <w:t>開始届、</w:t>
      </w:r>
      <w:r w:rsidR="00E63313">
        <w:rPr>
          <w:rFonts w:ascii="ＭＳ 明朝" w:eastAsia="ＭＳ 明朝" w:hAnsi="ＭＳ 明朝" w:hint="eastAsia"/>
          <w:sz w:val="22"/>
        </w:rPr>
        <w:t>水道メーター</w:t>
      </w:r>
      <w:r>
        <w:rPr>
          <w:rFonts w:ascii="ＭＳ 明朝" w:eastAsia="ＭＳ 明朝" w:hAnsi="ＭＳ 明朝" w:hint="eastAsia"/>
          <w:sz w:val="22"/>
        </w:rPr>
        <w:t>指針届は出</w:t>
      </w:r>
      <w:r w:rsidR="00D56214">
        <w:rPr>
          <w:rFonts w:ascii="ＭＳ 明朝" w:eastAsia="ＭＳ 明朝" w:hAnsi="ＭＳ 明朝" w:hint="eastAsia"/>
          <w:sz w:val="22"/>
        </w:rPr>
        <w:t>された</w:t>
      </w:r>
      <w:r>
        <w:rPr>
          <w:rFonts w:ascii="ＭＳ 明朝" w:eastAsia="ＭＳ 明朝" w:hAnsi="ＭＳ 明朝" w:hint="eastAsia"/>
          <w:sz w:val="22"/>
        </w:rPr>
        <w:t>が、料金システムへの入力が</w:t>
      </w:r>
      <w:r w:rsidR="00F6348E">
        <w:rPr>
          <w:rFonts w:ascii="ＭＳ 明朝" w:eastAsia="ＭＳ 明朝" w:hAnsi="ＭＳ 明朝" w:hint="eastAsia"/>
          <w:sz w:val="22"/>
        </w:rPr>
        <w:t>されてい</w:t>
      </w:r>
    </w:p>
    <w:p w:rsidR="00A369CD" w:rsidRDefault="00F6348E" w:rsidP="00E63313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なか</w:t>
      </w:r>
      <w:r w:rsidR="00437C2A">
        <w:rPr>
          <w:rFonts w:ascii="ＭＳ 明朝" w:eastAsia="ＭＳ 明朝" w:hAnsi="ＭＳ 明朝" w:hint="eastAsia"/>
          <w:sz w:val="22"/>
        </w:rPr>
        <w:t>っ</w:t>
      </w:r>
      <w:r w:rsidR="001B1607">
        <w:rPr>
          <w:rFonts w:ascii="ＭＳ 明朝" w:eastAsia="ＭＳ 明朝" w:hAnsi="ＭＳ 明朝" w:hint="eastAsia"/>
          <w:sz w:val="22"/>
        </w:rPr>
        <w:t>た</w:t>
      </w:r>
      <w:r w:rsidR="00A369CD">
        <w:rPr>
          <w:rFonts w:ascii="ＭＳ 明朝" w:eastAsia="ＭＳ 明朝" w:hAnsi="ＭＳ 明朝" w:hint="eastAsia"/>
          <w:sz w:val="22"/>
        </w:rPr>
        <w:t>。</w:t>
      </w:r>
    </w:p>
    <w:p w:rsidR="00936820" w:rsidRDefault="00936820" w:rsidP="00FB7D68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  <w:r w:rsidR="00FB7D68">
        <w:rPr>
          <w:rFonts w:ascii="ＭＳ 明朝" w:eastAsia="ＭＳ 明朝" w:hAnsi="ＭＳ 明朝" w:hint="eastAsia"/>
          <w:sz w:val="22"/>
        </w:rPr>
        <w:t>使用開始届及び</w:t>
      </w:r>
      <w:r w:rsidR="00E63313">
        <w:rPr>
          <w:rFonts w:ascii="ＭＳ 明朝" w:eastAsia="ＭＳ 明朝" w:hAnsi="ＭＳ 明朝" w:hint="eastAsia"/>
          <w:sz w:val="22"/>
        </w:rPr>
        <w:t>水道メーター</w:t>
      </w:r>
      <w:r w:rsidR="00BA574A">
        <w:rPr>
          <w:rFonts w:ascii="ＭＳ 明朝" w:eastAsia="ＭＳ 明朝" w:hAnsi="ＭＳ 明朝" w:hint="eastAsia"/>
          <w:sz w:val="22"/>
        </w:rPr>
        <w:t>指針届</w:t>
      </w:r>
      <w:r w:rsidR="00FB7D68">
        <w:rPr>
          <w:rFonts w:ascii="ＭＳ 明朝" w:eastAsia="ＭＳ 明朝" w:hAnsi="ＭＳ 明朝" w:hint="eastAsia"/>
          <w:sz w:val="22"/>
        </w:rPr>
        <w:t>の提出がなかったため</w:t>
      </w:r>
      <w:r w:rsidR="00BA574A">
        <w:rPr>
          <w:rFonts w:ascii="ＭＳ 明朝" w:eastAsia="ＭＳ 明朝" w:hAnsi="ＭＳ 明朝" w:hint="eastAsia"/>
          <w:sz w:val="22"/>
        </w:rPr>
        <w:t>、</w:t>
      </w:r>
      <w:r w:rsidR="00FB7D68">
        <w:rPr>
          <w:rFonts w:ascii="ＭＳ 明朝" w:eastAsia="ＭＳ 明朝" w:hAnsi="ＭＳ 明朝" w:hint="eastAsia"/>
          <w:sz w:val="22"/>
        </w:rPr>
        <w:t>事務処理が</w:t>
      </w:r>
      <w:r w:rsidR="001B1607">
        <w:rPr>
          <w:rFonts w:ascii="ＭＳ 明朝" w:eastAsia="ＭＳ 明朝" w:hAnsi="ＭＳ 明朝" w:hint="eastAsia"/>
          <w:sz w:val="22"/>
        </w:rPr>
        <w:t>され</w:t>
      </w:r>
      <w:r w:rsidR="00FB7D68">
        <w:rPr>
          <w:rFonts w:ascii="ＭＳ 明朝" w:eastAsia="ＭＳ 明朝" w:hAnsi="ＭＳ 明朝" w:hint="eastAsia"/>
          <w:sz w:val="22"/>
        </w:rPr>
        <w:t>て</w:t>
      </w:r>
      <w:r w:rsidR="001B1607">
        <w:rPr>
          <w:rFonts w:ascii="ＭＳ 明朝" w:eastAsia="ＭＳ 明朝" w:hAnsi="ＭＳ 明朝" w:hint="eastAsia"/>
          <w:sz w:val="22"/>
        </w:rPr>
        <w:t>いなか</w:t>
      </w:r>
      <w:r w:rsidR="00FB7D68">
        <w:rPr>
          <w:rFonts w:ascii="ＭＳ 明朝" w:eastAsia="ＭＳ 明朝" w:hAnsi="ＭＳ 明朝" w:hint="eastAsia"/>
          <w:sz w:val="22"/>
        </w:rPr>
        <w:t>った。</w:t>
      </w:r>
    </w:p>
    <w:p w:rsidR="00A124D6" w:rsidRDefault="00A124D6" w:rsidP="00A124D6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・工事の完成を確認した者と料金に反映させる者</w:t>
      </w:r>
      <w:r w:rsidR="00AD2721">
        <w:rPr>
          <w:rFonts w:ascii="ＭＳ 明朝" w:eastAsia="ＭＳ 明朝" w:hAnsi="ＭＳ 明朝" w:hint="eastAsia"/>
          <w:sz w:val="22"/>
        </w:rPr>
        <w:t>と</w:t>
      </w:r>
      <w:r>
        <w:rPr>
          <w:rFonts w:ascii="ＭＳ 明朝" w:eastAsia="ＭＳ 明朝" w:hAnsi="ＭＳ 明朝" w:hint="eastAsia"/>
          <w:sz w:val="22"/>
        </w:rPr>
        <w:t>で情報共有がされていなかった。</w:t>
      </w:r>
    </w:p>
    <w:p w:rsidR="00265981" w:rsidRDefault="00265981" w:rsidP="00265981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・排水設備業者を通じて行う必要な手続きが行われていなかった。</w:t>
      </w:r>
    </w:p>
    <w:p w:rsidR="004C398B" w:rsidRPr="00265981" w:rsidRDefault="004C398B" w:rsidP="00936820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4C398B" w:rsidRDefault="00A369CD" w:rsidP="00936820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C398B">
        <w:rPr>
          <w:rFonts w:ascii="ＭＳ 明朝" w:eastAsia="ＭＳ 明朝" w:hAnsi="ＭＳ 明朝" w:hint="eastAsia"/>
          <w:sz w:val="22"/>
        </w:rPr>
        <w:t>賦課</w:t>
      </w:r>
      <w:r>
        <w:rPr>
          <w:rFonts w:ascii="ＭＳ 明朝" w:eastAsia="ＭＳ 明朝" w:hAnsi="ＭＳ 明朝" w:hint="eastAsia"/>
          <w:sz w:val="22"/>
        </w:rPr>
        <w:t>誤り</w:t>
      </w:r>
    </w:p>
    <w:p w:rsidR="00FB7D68" w:rsidRDefault="004C398B" w:rsidP="008F152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  <w:r w:rsidR="00BA574A">
        <w:rPr>
          <w:rFonts w:ascii="ＭＳ 明朝" w:eastAsia="ＭＳ 明朝" w:hAnsi="ＭＳ 明朝" w:hint="eastAsia"/>
          <w:sz w:val="22"/>
        </w:rPr>
        <w:t>散水栓について</w:t>
      </w:r>
      <w:r w:rsidR="00BC4278">
        <w:rPr>
          <w:rFonts w:ascii="ＭＳ 明朝" w:eastAsia="ＭＳ 明朝" w:hAnsi="ＭＳ 明朝" w:hint="eastAsia"/>
          <w:sz w:val="22"/>
        </w:rPr>
        <w:t>、</w:t>
      </w:r>
      <w:r w:rsidR="008F152C">
        <w:rPr>
          <w:rFonts w:ascii="ＭＳ 明朝" w:eastAsia="ＭＳ 明朝" w:hAnsi="ＭＳ 明朝" w:hint="eastAsia"/>
          <w:sz w:val="22"/>
        </w:rPr>
        <w:t>誤って入力</w:t>
      </w:r>
      <w:r w:rsidR="00D836EF">
        <w:rPr>
          <w:rFonts w:ascii="ＭＳ 明朝" w:eastAsia="ＭＳ 明朝" w:hAnsi="ＭＳ 明朝" w:hint="eastAsia"/>
          <w:sz w:val="22"/>
        </w:rPr>
        <w:t>がされてい</w:t>
      </w:r>
      <w:r w:rsidR="008F152C">
        <w:rPr>
          <w:rFonts w:ascii="ＭＳ 明朝" w:eastAsia="ＭＳ 明朝" w:hAnsi="ＭＳ 明朝" w:hint="eastAsia"/>
          <w:sz w:val="22"/>
        </w:rPr>
        <w:t>た。</w:t>
      </w:r>
    </w:p>
    <w:p w:rsidR="004C398B" w:rsidRPr="00BA574A" w:rsidRDefault="004C398B" w:rsidP="00936820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8267DB" w:rsidRPr="008267DB" w:rsidRDefault="008267DB" w:rsidP="00A7528B">
      <w:pPr>
        <w:ind w:left="442" w:hangingChars="200" w:hanging="442"/>
        <w:rPr>
          <w:rFonts w:ascii="ＭＳ 明朝" w:eastAsia="ＭＳ 明朝" w:hAnsi="ＭＳ 明朝"/>
          <w:sz w:val="22"/>
        </w:rPr>
      </w:pPr>
      <w:r w:rsidRPr="008267DB">
        <w:rPr>
          <w:rFonts w:ascii="ＭＳ 明朝" w:eastAsia="ＭＳ 明朝" w:hAnsi="ＭＳ 明朝" w:hint="eastAsia"/>
          <w:b/>
          <w:sz w:val="22"/>
        </w:rPr>
        <w:t xml:space="preserve">５　</w:t>
      </w:r>
      <w:r>
        <w:rPr>
          <w:rFonts w:ascii="ＭＳ 明朝" w:eastAsia="ＭＳ 明朝" w:hAnsi="ＭＳ 明朝" w:hint="eastAsia"/>
          <w:b/>
          <w:sz w:val="22"/>
        </w:rPr>
        <w:t>再発防止策</w:t>
      </w:r>
    </w:p>
    <w:p w:rsidR="00325D9A" w:rsidRDefault="008267DB" w:rsidP="00AD2721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・受付台帳に</w:t>
      </w:r>
      <w:r w:rsidR="00E63313">
        <w:rPr>
          <w:rFonts w:ascii="ＭＳ 明朝" w:eastAsia="ＭＳ 明朝" w:hAnsi="ＭＳ 明朝" w:hint="eastAsia"/>
          <w:sz w:val="22"/>
        </w:rPr>
        <w:t>項目を追加し、進行状況や書類の提出状況等を担当者間</w:t>
      </w:r>
      <w:r>
        <w:rPr>
          <w:rFonts w:ascii="ＭＳ 明朝" w:eastAsia="ＭＳ 明朝" w:hAnsi="ＭＳ 明朝" w:hint="eastAsia"/>
          <w:sz w:val="22"/>
        </w:rPr>
        <w:t>で相互</w:t>
      </w:r>
      <w:r w:rsidR="00237DA7">
        <w:rPr>
          <w:rFonts w:ascii="ＭＳ 明朝" w:eastAsia="ＭＳ 明朝" w:hAnsi="ＭＳ 明朝" w:hint="eastAsia"/>
          <w:sz w:val="22"/>
        </w:rPr>
        <w:t>に確認ができるよう</w:t>
      </w:r>
      <w:r w:rsidR="00B50ED5">
        <w:rPr>
          <w:rFonts w:ascii="ＭＳ 明朝" w:eastAsia="ＭＳ 明朝" w:hAnsi="ＭＳ 明朝" w:hint="eastAsia"/>
          <w:sz w:val="22"/>
        </w:rPr>
        <w:t>変更</w:t>
      </w:r>
      <w:r w:rsidR="00940357">
        <w:rPr>
          <w:rFonts w:ascii="ＭＳ 明朝" w:eastAsia="ＭＳ 明朝" w:hAnsi="ＭＳ 明朝" w:hint="eastAsia"/>
          <w:sz w:val="22"/>
        </w:rPr>
        <w:t>しました。</w:t>
      </w:r>
    </w:p>
    <w:p w:rsidR="00B50ED5" w:rsidRDefault="00B50ED5" w:rsidP="00B50ED5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・料金システムへの入力が済んだ指針届については、データ</w:t>
      </w:r>
      <w:r w:rsidR="00A124D6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反映</w:t>
      </w:r>
      <w:r w:rsidR="00A124D6">
        <w:rPr>
          <w:rFonts w:ascii="ＭＳ 明朝" w:eastAsia="ＭＳ 明朝" w:hAnsi="ＭＳ 明朝" w:hint="eastAsia"/>
          <w:sz w:val="22"/>
        </w:rPr>
        <w:t>が確認できる書類</w:t>
      </w:r>
      <w:r w:rsidR="00237DA7">
        <w:rPr>
          <w:rFonts w:ascii="ＭＳ 明朝" w:eastAsia="ＭＳ 明朝" w:hAnsi="ＭＳ 明朝" w:hint="eastAsia"/>
          <w:sz w:val="22"/>
        </w:rPr>
        <w:t>を複数名で確認し</w:t>
      </w:r>
      <w:r w:rsidR="00D836EF">
        <w:rPr>
          <w:rFonts w:ascii="ＭＳ 明朝" w:eastAsia="ＭＳ 明朝" w:hAnsi="ＭＳ 明朝" w:hint="eastAsia"/>
          <w:sz w:val="22"/>
        </w:rPr>
        <w:t>、手続き漏れや誤登録が</w:t>
      </w:r>
      <w:r w:rsidR="00B9265B">
        <w:rPr>
          <w:rFonts w:ascii="ＭＳ 明朝" w:eastAsia="ＭＳ 明朝" w:hAnsi="ＭＳ 明朝" w:hint="eastAsia"/>
          <w:sz w:val="22"/>
        </w:rPr>
        <w:t>な</w:t>
      </w:r>
      <w:r w:rsidR="001B1607">
        <w:rPr>
          <w:rFonts w:ascii="ＭＳ 明朝" w:eastAsia="ＭＳ 明朝" w:hAnsi="ＭＳ 明朝" w:hint="eastAsia"/>
          <w:sz w:val="22"/>
        </w:rPr>
        <w:t>いよう</w:t>
      </w:r>
      <w:r w:rsidR="00D836EF">
        <w:rPr>
          <w:rFonts w:ascii="ＭＳ 明朝" w:eastAsia="ＭＳ 明朝" w:hAnsi="ＭＳ 明朝" w:hint="eastAsia"/>
          <w:sz w:val="22"/>
        </w:rPr>
        <w:t>徹底します</w:t>
      </w:r>
      <w:r w:rsidR="00EA20DD">
        <w:rPr>
          <w:rFonts w:ascii="ＭＳ 明朝" w:eastAsia="ＭＳ 明朝" w:hAnsi="ＭＳ 明朝" w:hint="eastAsia"/>
          <w:sz w:val="22"/>
        </w:rPr>
        <w:t>。</w:t>
      </w:r>
    </w:p>
    <w:p w:rsidR="00325D9A" w:rsidRDefault="00884FF4" w:rsidP="00325D9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・排水設備指定工事店へ</w:t>
      </w:r>
      <w:r w:rsidR="00D836EF">
        <w:rPr>
          <w:rFonts w:ascii="ＭＳ 明朝" w:eastAsia="ＭＳ 明朝" w:hAnsi="ＭＳ 明朝" w:hint="eastAsia"/>
          <w:sz w:val="22"/>
        </w:rPr>
        <w:t>排水設備の申請手続きについて、</w:t>
      </w:r>
      <w:r>
        <w:rPr>
          <w:rFonts w:ascii="ＭＳ 明朝" w:eastAsia="ＭＳ 明朝" w:hAnsi="ＭＳ 明朝" w:hint="eastAsia"/>
          <w:sz w:val="22"/>
        </w:rPr>
        <w:t>再度周知</w:t>
      </w:r>
      <w:r w:rsidR="00D836EF">
        <w:rPr>
          <w:rFonts w:ascii="ＭＳ 明朝" w:eastAsia="ＭＳ 明朝" w:hAnsi="ＭＳ 明朝" w:hint="eastAsia"/>
          <w:sz w:val="22"/>
        </w:rPr>
        <w:t>徹底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445849" w:rsidRDefault="00B50ED5" w:rsidP="008267DB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8267DB" w:rsidRPr="00325D9A" w:rsidRDefault="00655F6A" w:rsidP="00A7528B">
      <w:pPr>
        <w:ind w:left="442" w:hangingChars="200" w:hanging="442"/>
        <w:rPr>
          <w:rFonts w:ascii="ＭＳ 明朝" w:eastAsia="ＭＳ 明朝" w:hAnsi="ＭＳ 明朝"/>
          <w:b/>
          <w:sz w:val="22"/>
        </w:rPr>
      </w:pPr>
      <w:r w:rsidRPr="00325D9A">
        <w:rPr>
          <w:rFonts w:ascii="ＭＳ 明朝" w:eastAsia="ＭＳ 明朝" w:hAnsi="ＭＳ 明朝" w:hint="eastAsia"/>
          <w:b/>
          <w:sz w:val="22"/>
        </w:rPr>
        <w:t xml:space="preserve">６　</w:t>
      </w:r>
      <w:r w:rsidR="00B9265B">
        <w:rPr>
          <w:rFonts w:ascii="ＭＳ 明朝" w:eastAsia="ＭＳ 明朝" w:hAnsi="ＭＳ 明朝" w:hint="eastAsia"/>
          <w:b/>
          <w:sz w:val="22"/>
        </w:rPr>
        <w:t>該当と</w:t>
      </w:r>
      <w:r w:rsidR="00D836EF">
        <w:rPr>
          <w:rFonts w:ascii="ＭＳ 明朝" w:eastAsia="ＭＳ 明朝" w:hAnsi="ＭＳ 明朝" w:hint="eastAsia"/>
          <w:b/>
          <w:sz w:val="22"/>
        </w:rPr>
        <w:t>なった下水道使用者へ</w:t>
      </w:r>
      <w:r w:rsidRPr="00325D9A">
        <w:rPr>
          <w:rFonts w:ascii="ＭＳ 明朝" w:eastAsia="ＭＳ 明朝" w:hAnsi="ＭＳ 明朝" w:hint="eastAsia"/>
          <w:b/>
          <w:sz w:val="22"/>
        </w:rPr>
        <w:t>の対応</w:t>
      </w:r>
    </w:p>
    <w:p w:rsidR="008267DB" w:rsidRDefault="00655F6A" w:rsidP="00365E7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26F7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賦課漏れが判明した方々には</w:t>
      </w:r>
      <w:r w:rsidR="00BA574A">
        <w:rPr>
          <w:rFonts w:ascii="ＭＳ 明朝" w:eastAsia="ＭＳ 明朝" w:hAnsi="ＭＳ 明朝" w:hint="eastAsia"/>
          <w:sz w:val="22"/>
        </w:rPr>
        <w:t>、個別</w:t>
      </w:r>
      <w:r w:rsidR="00D8405C">
        <w:rPr>
          <w:rFonts w:ascii="ＭＳ 明朝" w:eastAsia="ＭＳ 明朝" w:hAnsi="ＭＳ 明朝" w:hint="eastAsia"/>
          <w:sz w:val="22"/>
        </w:rPr>
        <w:t>訪問により</w:t>
      </w:r>
      <w:r>
        <w:rPr>
          <w:rFonts w:ascii="ＭＳ 明朝" w:eastAsia="ＭＳ 明朝" w:hAnsi="ＭＳ 明朝" w:hint="eastAsia"/>
          <w:sz w:val="22"/>
        </w:rPr>
        <w:t>お詫び</w:t>
      </w:r>
      <w:r w:rsidR="00BA574A">
        <w:rPr>
          <w:rFonts w:ascii="ＭＳ 明朝" w:eastAsia="ＭＳ 明朝" w:hAnsi="ＭＳ 明朝" w:hint="eastAsia"/>
          <w:sz w:val="22"/>
        </w:rPr>
        <w:t>し、</w:t>
      </w:r>
      <w:r>
        <w:rPr>
          <w:rFonts w:ascii="ＭＳ 明朝" w:eastAsia="ＭＳ 明朝" w:hAnsi="ＭＳ 明朝" w:hint="eastAsia"/>
          <w:sz w:val="22"/>
        </w:rPr>
        <w:t>丁寧に経緯を説明したうえで</w:t>
      </w:r>
      <w:r w:rsidR="00BA574A">
        <w:rPr>
          <w:rFonts w:ascii="ＭＳ 明朝" w:eastAsia="ＭＳ 明朝" w:hAnsi="ＭＳ 明朝" w:hint="eastAsia"/>
          <w:sz w:val="22"/>
        </w:rPr>
        <w:t>遡及賦課に対する理解を求めていきます。</w:t>
      </w:r>
      <w:r w:rsidR="00D836EF">
        <w:rPr>
          <w:rFonts w:ascii="ＭＳ 明朝" w:eastAsia="ＭＳ 明朝" w:hAnsi="ＭＳ 明朝" w:hint="eastAsia"/>
          <w:sz w:val="22"/>
        </w:rPr>
        <w:t>また、</w:t>
      </w:r>
      <w:r w:rsidR="00884FF4">
        <w:rPr>
          <w:rFonts w:ascii="ＭＳ 明朝" w:eastAsia="ＭＳ 明朝" w:hAnsi="ＭＳ 明朝" w:hint="eastAsia"/>
          <w:sz w:val="22"/>
        </w:rPr>
        <w:t>地方自治法</w:t>
      </w:r>
      <w:r w:rsidR="00BA574A">
        <w:rPr>
          <w:rFonts w:ascii="ＭＳ 明朝" w:eastAsia="ＭＳ 明朝" w:hAnsi="ＭＳ 明朝" w:hint="eastAsia"/>
          <w:sz w:val="22"/>
        </w:rPr>
        <w:t>第</w:t>
      </w:r>
      <w:r w:rsidR="00940357">
        <w:rPr>
          <w:rFonts w:ascii="ＭＳ 明朝" w:eastAsia="ＭＳ 明朝" w:hAnsi="ＭＳ 明朝" w:hint="eastAsia"/>
          <w:sz w:val="22"/>
        </w:rPr>
        <w:t>２３６条</w:t>
      </w:r>
      <w:r w:rsidR="00365E7C">
        <w:rPr>
          <w:rFonts w:ascii="ＭＳ 明朝" w:eastAsia="ＭＳ 明朝" w:hAnsi="ＭＳ 明朝" w:hint="eastAsia"/>
          <w:sz w:val="22"/>
        </w:rPr>
        <w:t>（金銭債権の消滅時効）の規定</w:t>
      </w:r>
      <w:r w:rsidR="00BA574A">
        <w:rPr>
          <w:rFonts w:ascii="ＭＳ 明朝" w:eastAsia="ＭＳ 明朝" w:hAnsi="ＭＳ 明朝" w:hint="eastAsia"/>
          <w:sz w:val="22"/>
        </w:rPr>
        <w:t>に基づき最長</w:t>
      </w:r>
      <w:r w:rsidR="00365E7C">
        <w:rPr>
          <w:rFonts w:ascii="ＭＳ 明朝" w:eastAsia="ＭＳ 明朝" w:hAnsi="ＭＳ 明朝" w:hint="eastAsia"/>
          <w:sz w:val="22"/>
        </w:rPr>
        <w:t>５年分について</w:t>
      </w:r>
      <w:r w:rsidR="00BA574A">
        <w:rPr>
          <w:rFonts w:ascii="ＭＳ 明朝" w:eastAsia="ＭＳ 明朝" w:hAnsi="ＭＳ 明朝" w:hint="eastAsia"/>
          <w:sz w:val="22"/>
        </w:rPr>
        <w:t>お支払いをお願いしております。</w:t>
      </w:r>
      <w:r w:rsidR="00B9265B">
        <w:rPr>
          <w:rFonts w:ascii="ＭＳ 明朝" w:eastAsia="ＭＳ 明朝" w:hAnsi="ＭＳ 明朝" w:hint="eastAsia"/>
          <w:sz w:val="22"/>
        </w:rPr>
        <w:t>支払方法は事情に応じ、</w:t>
      </w:r>
      <w:r w:rsidR="00D836EF">
        <w:rPr>
          <w:rFonts w:ascii="ＭＳ 明朝" w:eastAsia="ＭＳ 明朝" w:hAnsi="ＭＳ 明朝" w:hint="eastAsia"/>
          <w:sz w:val="22"/>
        </w:rPr>
        <w:t>分割納付など柔軟に対応</w:t>
      </w:r>
      <w:r w:rsidR="00BC4278">
        <w:rPr>
          <w:rFonts w:ascii="ＭＳ 明朝" w:eastAsia="ＭＳ 明朝" w:hAnsi="ＭＳ 明朝" w:hint="eastAsia"/>
          <w:sz w:val="22"/>
        </w:rPr>
        <w:t>を</w:t>
      </w:r>
      <w:r w:rsidR="00D836EF">
        <w:rPr>
          <w:rFonts w:ascii="ＭＳ 明朝" w:eastAsia="ＭＳ 明朝" w:hAnsi="ＭＳ 明朝" w:hint="eastAsia"/>
          <w:sz w:val="22"/>
        </w:rPr>
        <w:t>し</w:t>
      </w:r>
      <w:r w:rsidR="00BC4278">
        <w:rPr>
          <w:rFonts w:ascii="ＭＳ 明朝" w:eastAsia="ＭＳ 明朝" w:hAnsi="ＭＳ 明朝" w:hint="eastAsia"/>
          <w:sz w:val="22"/>
        </w:rPr>
        <w:t>ており</w:t>
      </w:r>
      <w:r w:rsidR="00D836EF">
        <w:rPr>
          <w:rFonts w:ascii="ＭＳ 明朝" w:eastAsia="ＭＳ 明朝" w:hAnsi="ＭＳ 明朝" w:hint="eastAsia"/>
          <w:sz w:val="22"/>
        </w:rPr>
        <w:t>ます。</w:t>
      </w:r>
    </w:p>
    <w:p w:rsidR="00166532" w:rsidRDefault="00826F7F" w:rsidP="000C5D2A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369CD">
        <w:rPr>
          <w:rFonts w:ascii="ＭＳ 明朝" w:eastAsia="ＭＳ 明朝" w:hAnsi="ＭＳ 明朝" w:hint="eastAsia"/>
          <w:sz w:val="22"/>
        </w:rPr>
        <w:t xml:space="preserve">　　賦課誤りに</w:t>
      </w:r>
      <w:r w:rsidR="00A124D6">
        <w:rPr>
          <w:rFonts w:ascii="ＭＳ 明朝" w:eastAsia="ＭＳ 明朝" w:hAnsi="ＭＳ 明朝" w:hint="eastAsia"/>
          <w:sz w:val="22"/>
        </w:rPr>
        <w:t>よる誤徴収に</w:t>
      </w:r>
      <w:r w:rsidR="00A369CD">
        <w:rPr>
          <w:rFonts w:ascii="ＭＳ 明朝" w:eastAsia="ＭＳ 明朝" w:hAnsi="ＭＳ 明朝" w:hint="eastAsia"/>
          <w:sz w:val="22"/>
        </w:rPr>
        <w:t>ついては、</w:t>
      </w:r>
      <w:r w:rsidR="00365E7C">
        <w:rPr>
          <w:rFonts w:ascii="ＭＳ 明朝" w:eastAsia="ＭＳ 明朝" w:hAnsi="ＭＳ 明朝" w:hint="eastAsia"/>
          <w:sz w:val="22"/>
        </w:rPr>
        <w:t>返還</w:t>
      </w:r>
      <w:r w:rsidR="00A124D6">
        <w:rPr>
          <w:rFonts w:ascii="ＭＳ 明朝" w:eastAsia="ＭＳ 明朝" w:hAnsi="ＭＳ 明朝" w:hint="eastAsia"/>
          <w:sz w:val="22"/>
        </w:rPr>
        <w:t>を</w:t>
      </w:r>
      <w:r w:rsidR="00365E7C">
        <w:rPr>
          <w:rFonts w:ascii="ＭＳ 明朝" w:eastAsia="ＭＳ 明朝" w:hAnsi="ＭＳ 明朝" w:hint="eastAsia"/>
          <w:sz w:val="22"/>
        </w:rPr>
        <w:t>完了しております</w:t>
      </w:r>
      <w:r w:rsidR="00940357">
        <w:rPr>
          <w:rFonts w:ascii="ＭＳ 明朝" w:eastAsia="ＭＳ 明朝" w:hAnsi="ＭＳ 明朝" w:hint="eastAsia"/>
          <w:sz w:val="22"/>
        </w:rPr>
        <w:t>。</w:t>
      </w:r>
    </w:p>
    <w:p w:rsidR="00365E7C" w:rsidRDefault="00365E7C" w:rsidP="000C5D2A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166532" w:rsidRPr="000C5D2A" w:rsidRDefault="001B1607" w:rsidP="00B9265B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今後</w:t>
      </w:r>
      <w:r w:rsidR="00437C2A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同様の事案を発生させることのないよう</w:t>
      </w:r>
      <w:r w:rsidR="00B9265B">
        <w:rPr>
          <w:rFonts w:ascii="ＭＳ 明朝" w:eastAsia="ＭＳ 明朝" w:hAnsi="ＭＳ 明朝" w:hint="eastAsia"/>
          <w:sz w:val="22"/>
        </w:rPr>
        <w:t>、適正な管理及び事務執行に努め再発防止を図ってまいります。</w:t>
      </w:r>
    </w:p>
    <w:sectPr w:rsidR="00166532" w:rsidRPr="000C5D2A" w:rsidSect="00F6348E">
      <w:headerReference w:type="default" r:id="rId6"/>
      <w:pgSz w:w="11906" w:h="16838"/>
      <w:pgMar w:top="1985" w:right="1588" w:bottom="1701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B2" w:rsidRDefault="004A64B2" w:rsidP="00FC73A7">
      <w:r>
        <w:separator/>
      </w:r>
    </w:p>
  </w:endnote>
  <w:endnote w:type="continuationSeparator" w:id="0">
    <w:p w:rsidR="004A64B2" w:rsidRDefault="004A64B2" w:rsidP="00FC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B2" w:rsidRDefault="004A64B2" w:rsidP="00FC73A7">
      <w:r>
        <w:separator/>
      </w:r>
    </w:p>
  </w:footnote>
  <w:footnote w:type="continuationSeparator" w:id="0">
    <w:p w:rsidR="004A64B2" w:rsidRDefault="004A64B2" w:rsidP="00FC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A7" w:rsidRPr="00FC73A7" w:rsidRDefault="00FC73A7" w:rsidP="00FC73A7">
    <w:pPr>
      <w:pStyle w:val="a6"/>
      <w:jc w:val="right"/>
      <w:rPr>
        <w:rFonts w:ascii="ＭＳ 明朝" w:eastAsia="ＭＳ 明朝" w:hAnsi="ＭＳ 明朝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93"/>
    <w:rsid w:val="00015A6F"/>
    <w:rsid w:val="00016B45"/>
    <w:rsid w:val="00026D71"/>
    <w:rsid w:val="000272AF"/>
    <w:rsid w:val="000A1250"/>
    <w:rsid w:val="000C5D2A"/>
    <w:rsid w:val="000E5FC0"/>
    <w:rsid w:val="000F7D22"/>
    <w:rsid w:val="00135C30"/>
    <w:rsid w:val="00166532"/>
    <w:rsid w:val="00174F5C"/>
    <w:rsid w:val="001B1607"/>
    <w:rsid w:val="00237DA7"/>
    <w:rsid w:val="00250C12"/>
    <w:rsid w:val="00265981"/>
    <w:rsid w:val="002965B1"/>
    <w:rsid w:val="002B79E8"/>
    <w:rsid w:val="00325D9A"/>
    <w:rsid w:val="00325FF8"/>
    <w:rsid w:val="00365E7C"/>
    <w:rsid w:val="004146C4"/>
    <w:rsid w:val="00437C2A"/>
    <w:rsid w:val="00445849"/>
    <w:rsid w:val="004A64B2"/>
    <w:rsid w:val="004C398B"/>
    <w:rsid w:val="004C495B"/>
    <w:rsid w:val="005651E5"/>
    <w:rsid w:val="005C295A"/>
    <w:rsid w:val="005C366E"/>
    <w:rsid w:val="005E4D96"/>
    <w:rsid w:val="00655F6A"/>
    <w:rsid w:val="0069697C"/>
    <w:rsid w:val="00711562"/>
    <w:rsid w:val="00712ACC"/>
    <w:rsid w:val="00781B06"/>
    <w:rsid w:val="007F3664"/>
    <w:rsid w:val="008267DB"/>
    <w:rsid w:val="00826F7F"/>
    <w:rsid w:val="00854A86"/>
    <w:rsid w:val="00871E9A"/>
    <w:rsid w:val="00884FF4"/>
    <w:rsid w:val="00896B2C"/>
    <w:rsid w:val="008A7AFE"/>
    <w:rsid w:val="008F152C"/>
    <w:rsid w:val="00903D50"/>
    <w:rsid w:val="00936820"/>
    <w:rsid w:val="00940357"/>
    <w:rsid w:val="00972593"/>
    <w:rsid w:val="00A124D6"/>
    <w:rsid w:val="00A2220F"/>
    <w:rsid w:val="00A33F45"/>
    <w:rsid w:val="00A369CD"/>
    <w:rsid w:val="00A3775E"/>
    <w:rsid w:val="00A7528B"/>
    <w:rsid w:val="00AA5E61"/>
    <w:rsid w:val="00AD2721"/>
    <w:rsid w:val="00AF7ECE"/>
    <w:rsid w:val="00B016D5"/>
    <w:rsid w:val="00B3148C"/>
    <w:rsid w:val="00B50ED5"/>
    <w:rsid w:val="00B9265B"/>
    <w:rsid w:val="00BA274F"/>
    <w:rsid w:val="00BA574A"/>
    <w:rsid w:val="00BC4278"/>
    <w:rsid w:val="00CB756B"/>
    <w:rsid w:val="00D40B81"/>
    <w:rsid w:val="00D56214"/>
    <w:rsid w:val="00D836EF"/>
    <w:rsid w:val="00D8405C"/>
    <w:rsid w:val="00E63313"/>
    <w:rsid w:val="00EA20DD"/>
    <w:rsid w:val="00F128D0"/>
    <w:rsid w:val="00F6348E"/>
    <w:rsid w:val="00FB7D68"/>
    <w:rsid w:val="00FC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FB5DA"/>
  <w15:chartTrackingRefBased/>
  <w15:docId w15:val="{E8138FA7-2543-46AC-9126-261B07A9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3D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73A7"/>
  </w:style>
  <w:style w:type="paragraph" w:styleId="a8">
    <w:name w:val="footer"/>
    <w:basedOn w:val="a"/>
    <w:link w:val="a9"/>
    <w:uiPriority w:val="99"/>
    <w:unhideWhenUsed/>
    <w:rsid w:val="00FC7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岡安純子</dc:creator>
  <cp:keywords/>
  <dc:description/>
  <cp:lastModifiedBy>岡安純子</cp:lastModifiedBy>
  <cp:revision>4</cp:revision>
  <cp:lastPrinted>2024-02-29T05:06:00Z</cp:lastPrinted>
  <dcterms:created xsi:type="dcterms:W3CDTF">2024-02-29T05:02:00Z</dcterms:created>
  <dcterms:modified xsi:type="dcterms:W3CDTF">2024-02-29T05:07:00Z</dcterms:modified>
</cp:coreProperties>
</file>