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152" w:rsidRPr="00626C07" w:rsidRDefault="001C3AB5" w:rsidP="002F1195">
      <w:pPr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>様式第５</w:t>
      </w:r>
      <w:r w:rsidR="005A3152" w:rsidRPr="00626C07">
        <w:rPr>
          <w:rFonts w:hAnsi="ＭＳ 明朝" w:hint="eastAsia"/>
          <w:sz w:val="22"/>
          <w:szCs w:val="22"/>
        </w:rPr>
        <w:t>号（第</w:t>
      </w:r>
      <w:r w:rsidRPr="00626C07">
        <w:rPr>
          <w:rFonts w:hAnsi="ＭＳ 明朝" w:hint="eastAsia"/>
          <w:sz w:val="22"/>
          <w:szCs w:val="22"/>
        </w:rPr>
        <w:t>１０</w:t>
      </w:r>
      <w:r w:rsidR="005A3152" w:rsidRPr="00626C07">
        <w:rPr>
          <w:rFonts w:hAnsi="ＭＳ 明朝" w:hint="eastAsia"/>
          <w:sz w:val="22"/>
          <w:szCs w:val="22"/>
        </w:rPr>
        <w:t>条関係）</w:t>
      </w:r>
    </w:p>
    <w:p w:rsidR="005A3152" w:rsidRPr="00626C07" w:rsidRDefault="005A3152" w:rsidP="002F1195">
      <w:pPr>
        <w:rPr>
          <w:rFonts w:hAnsi="ＭＳ 明朝"/>
          <w:sz w:val="22"/>
          <w:szCs w:val="22"/>
        </w:rPr>
      </w:pPr>
    </w:p>
    <w:p w:rsidR="001C3AB5" w:rsidRPr="00626C07" w:rsidRDefault="001C3AB5" w:rsidP="002F1195">
      <w:pPr>
        <w:jc w:val="center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>企業版ふるさと納税に係る採択事業の指定等について</w:t>
      </w:r>
    </w:p>
    <w:p w:rsidR="005A3152" w:rsidRPr="00626C07" w:rsidRDefault="005A3152" w:rsidP="002F1195">
      <w:pPr>
        <w:rPr>
          <w:rFonts w:hAnsi="ＭＳ 明朝"/>
          <w:sz w:val="22"/>
          <w:szCs w:val="22"/>
        </w:rPr>
      </w:pPr>
    </w:p>
    <w:p w:rsidR="005A3152" w:rsidRPr="00626C07" w:rsidRDefault="005A3152" w:rsidP="002F1195">
      <w:pPr>
        <w:ind w:leftChars="3104" w:left="7178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>年　　月　　日</w:t>
      </w:r>
    </w:p>
    <w:p w:rsidR="00DD2321" w:rsidRPr="00626C07" w:rsidRDefault="00DD2321" w:rsidP="001C3AB5">
      <w:pPr>
        <w:rPr>
          <w:rFonts w:hAnsi="ＭＳ 明朝"/>
          <w:sz w:val="22"/>
          <w:szCs w:val="22"/>
        </w:rPr>
      </w:pPr>
    </w:p>
    <w:p w:rsidR="00DD2321" w:rsidRPr="00626C07" w:rsidRDefault="00DD2321" w:rsidP="00DD2321">
      <w:pPr>
        <w:ind w:leftChars="104" w:left="240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>吉見町長</w:t>
      </w:r>
      <w:r w:rsidR="00EE7A47" w:rsidRPr="00626C07">
        <w:rPr>
          <w:rFonts w:hAnsi="ＭＳ 明朝" w:hint="eastAsia"/>
          <w:sz w:val="22"/>
          <w:szCs w:val="22"/>
        </w:rPr>
        <w:t xml:space="preserve">　</w:t>
      </w:r>
      <w:r w:rsidR="00D955CA" w:rsidRPr="00626C07">
        <w:rPr>
          <w:rFonts w:hAnsi="ＭＳ 明朝" w:hint="eastAsia"/>
          <w:sz w:val="22"/>
          <w:szCs w:val="22"/>
        </w:rPr>
        <w:t>あて</w:t>
      </w:r>
    </w:p>
    <w:p w:rsidR="001C3AB5" w:rsidRPr="00626C07" w:rsidRDefault="001C3AB5" w:rsidP="001C3AB5">
      <w:pPr>
        <w:rPr>
          <w:rFonts w:hAnsi="ＭＳ 明朝"/>
          <w:sz w:val="22"/>
          <w:szCs w:val="22"/>
        </w:rPr>
      </w:pPr>
    </w:p>
    <w:p w:rsidR="001C3AB5" w:rsidRPr="00626C07" w:rsidRDefault="009D4C76" w:rsidP="001C3AB5">
      <w:pPr>
        <w:jc w:val="center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kern w:val="0"/>
          <w:sz w:val="22"/>
          <w:szCs w:val="22"/>
        </w:rPr>
        <w:t xml:space="preserve"> 　　　　 住　　所</w:t>
      </w:r>
    </w:p>
    <w:p w:rsidR="001C3AB5" w:rsidRPr="00626C07" w:rsidRDefault="001C3AB5" w:rsidP="001C3AB5">
      <w:pPr>
        <w:jc w:val="center"/>
        <w:rPr>
          <w:rFonts w:hAnsi="ＭＳ 明朝"/>
          <w:kern w:val="0"/>
          <w:sz w:val="22"/>
          <w:szCs w:val="22"/>
        </w:rPr>
      </w:pPr>
      <w:r w:rsidRPr="00626C07">
        <w:rPr>
          <w:rFonts w:hAnsi="ＭＳ 明朝" w:hint="eastAsia"/>
          <w:kern w:val="0"/>
          <w:sz w:val="22"/>
          <w:szCs w:val="22"/>
        </w:rPr>
        <w:t xml:space="preserve">　</w:t>
      </w:r>
      <w:r w:rsidR="009D4C76" w:rsidRPr="00626C07">
        <w:rPr>
          <w:rFonts w:hAnsi="ＭＳ 明朝" w:hint="eastAsia"/>
          <w:kern w:val="0"/>
          <w:sz w:val="22"/>
          <w:szCs w:val="22"/>
        </w:rPr>
        <w:t xml:space="preserve">　　　　</w:t>
      </w:r>
      <w:r w:rsidR="00602CD8" w:rsidRPr="00626C07">
        <w:rPr>
          <w:rFonts w:hAnsi="ＭＳ 明朝" w:hint="eastAsia"/>
          <w:spacing w:val="46"/>
          <w:kern w:val="0"/>
          <w:sz w:val="22"/>
          <w:szCs w:val="22"/>
          <w:fitText w:val="844" w:id="-992814080"/>
        </w:rPr>
        <w:t>法人</w:t>
      </w:r>
      <w:r w:rsidR="00602CD8" w:rsidRPr="00626C07">
        <w:rPr>
          <w:rFonts w:hAnsi="ＭＳ 明朝" w:hint="eastAsia"/>
          <w:kern w:val="0"/>
          <w:sz w:val="22"/>
          <w:szCs w:val="22"/>
          <w:fitText w:val="844" w:id="-992814080"/>
        </w:rPr>
        <w:t>名</w:t>
      </w:r>
    </w:p>
    <w:p w:rsidR="009D4C76" w:rsidRPr="00626C07" w:rsidRDefault="009D4C76" w:rsidP="001C3AB5">
      <w:pPr>
        <w:jc w:val="center"/>
        <w:rPr>
          <w:rFonts w:hAnsi="ＭＳ 明朝"/>
          <w:kern w:val="0"/>
          <w:sz w:val="22"/>
          <w:szCs w:val="22"/>
        </w:rPr>
      </w:pPr>
      <w:r w:rsidRPr="00626C07">
        <w:rPr>
          <w:rFonts w:hAnsi="ＭＳ 明朝" w:hint="eastAsia"/>
          <w:kern w:val="0"/>
          <w:sz w:val="22"/>
          <w:szCs w:val="22"/>
        </w:rPr>
        <w:t xml:space="preserve">　　　　　法人番号</w:t>
      </w:r>
    </w:p>
    <w:p w:rsidR="001C3AB5" w:rsidRPr="00626C07" w:rsidRDefault="009D4C76" w:rsidP="009D4C76">
      <w:pPr>
        <w:jc w:val="center"/>
        <w:rPr>
          <w:rFonts w:hAnsi="ＭＳ 明朝"/>
          <w:kern w:val="0"/>
          <w:sz w:val="22"/>
          <w:szCs w:val="22"/>
        </w:rPr>
      </w:pPr>
      <w:r w:rsidRPr="00626C07">
        <w:rPr>
          <w:rFonts w:hAnsi="ＭＳ 明朝" w:hint="eastAsia"/>
          <w:kern w:val="0"/>
          <w:sz w:val="22"/>
          <w:szCs w:val="22"/>
        </w:rPr>
        <w:t xml:space="preserve">　　　　　</w:t>
      </w:r>
      <w:r w:rsidRPr="00626C07">
        <w:rPr>
          <w:rFonts w:hAnsi="ＭＳ 明朝" w:hint="eastAsia"/>
          <w:spacing w:val="46"/>
          <w:kern w:val="0"/>
          <w:sz w:val="22"/>
          <w:szCs w:val="22"/>
          <w:fitText w:val="844" w:id="-994801663"/>
        </w:rPr>
        <w:t>代表</w:t>
      </w:r>
      <w:r w:rsidRPr="00626C07">
        <w:rPr>
          <w:rFonts w:hAnsi="ＭＳ 明朝" w:hint="eastAsia"/>
          <w:kern w:val="0"/>
          <w:sz w:val="22"/>
          <w:szCs w:val="22"/>
          <w:fitText w:val="844" w:id="-994801663"/>
        </w:rPr>
        <w:t>者</w:t>
      </w:r>
    </w:p>
    <w:p w:rsidR="00873967" w:rsidRPr="00626C07" w:rsidRDefault="00873967" w:rsidP="001C3AB5">
      <w:pPr>
        <w:rPr>
          <w:rFonts w:hAnsi="ＭＳ 明朝"/>
          <w:sz w:val="22"/>
          <w:szCs w:val="22"/>
        </w:rPr>
      </w:pPr>
    </w:p>
    <w:p w:rsidR="005A3152" w:rsidRPr="00626C07" w:rsidRDefault="00EE73DC" w:rsidP="00DD2321">
      <w:pPr>
        <w:ind w:firstLineChars="100" w:firstLine="211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>吉見町</w:t>
      </w:r>
      <w:r w:rsidR="00381178" w:rsidRPr="00626C07">
        <w:rPr>
          <w:rFonts w:hAnsi="ＭＳ 明朝" w:hint="eastAsia"/>
          <w:sz w:val="22"/>
          <w:szCs w:val="22"/>
        </w:rPr>
        <w:t>地域活性化事業</w:t>
      </w:r>
      <w:r w:rsidR="001C3AB5" w:rsidRPr="00626C07">
        <w:rPr>
          <w:rFonts w:hAnsi="ＭＳ 明朝" w:hint="eastAsia"/>
          <w:sz w:val="22"/>
          <w:szCs w:val="22"/>
        </w:rPr>
        <w:t>補助金</w:t>
      </w:r>
      <w:r w:rsidR="00C63730" w:rsidRPr="00626C07">
        <w:rPr>
          <w:rFonts w:hAnsi="ＭＳ 明朝" w:hint="eastAsia"/>
          <w:sz w:val="22"/>
          <w:szCs w:val="22"/>
        </w:rPr>
        <w:t>に係る吉見町への企業版ふるさと納税に関して、下記のとおり採</w:t>
      </w:r>
      <w:r w:rsidR="00381178" w:rsidRPr="00626C07">
        <w:rPr>
          <w:rFonts w:hAnsi="ＭＳ 明朝" w:hint="eastAsia"/>
          <w:sz w:val="22"/>
          <w:szCs w:val="22"/>
        </w:rPr>
        <w:t>択事業を指定します。なお、吉見町地域活性化事業</w:t>
      </w:r>
      <w:r w:rsidR="00C63730" w:rsidRPr="00626C07">
        <w:rPr>
          <w:rFonts w:hAnsi="ＭＳ 明朝" w:hint="eastAsia"/>
          <w:sz w:val="22"/>
          <w:szCs w:val="22"/>
        </w:rPr>
        <w:t>補助金交付要綱第１０条第２項及び第３項に規定する内容を承諾します。</w:t>
      </w:r>
    </w:p>
    <w:p w:rsidR="00C63730" w:rsidRPr="00626C07" w:rsidRDefault="00C63730" w:rsidP="00C63730">
      <w:pPr>
        <w:rPr>
          <w:rFonts w:hAnsi="ＭＳ 明朝"/>
          <w:sz w:val="22"/>
          <w:szCs w:val="22"/>
        </w:rPr>
      </w:pPr>
    </w:p>
    <w:p w:rsidR="00C63730" w:rsidRPr="00626C07" w:rsidRDefault="00C63730" w:rsidP="00C63730">
      <w:pPr>
        <w:jc w:val="center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>記</w:t>
      </w:r>
    </w:p>
    <w:p w:rsidR="005A3152" w:rsidRPr="00626C07" w:rsidRDefault="005A3152" w:rsidP="002F1195">
      <w:pPr>
        <w:rPr>
          <w:rFonts w:hAnsi="ＭＳ 明朝"/>
          <w:sz w:val="22"/>
          <w:szCs w:val="22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559"/>
        <w:gridCol w:w="5669"/>
      </w:tblGrid>
      <w:tr w:rsidR="00626C07" w:rsidRPr="00626C07" w:rsidTr="008B0D71">
        <w:trPr>
          <w:cantSplit/>
          <w:trHeight w:val="567"/>
          <w:jc w:val="center"/>
        </w:trPr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:rsidR="002420DB" w:rsidRPr="00626C07" w:rsidRDefault="002420DB" w:rsidP="001911C3">
            <w:pPr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１　指定する採択事業</w:t>
            </w:r>
          </w:p>
        </w:tc>
        <w:tc>
          <w:tcPr>
            <w:tcW w:w="5669" w:type="dxa"/>
            <w:vAlign w:val="center"/>
          </w:tcPr>
          <w:p w:rsidR="002420DB" w:rsidRPr="00626C07" w:rsidRDefault="002420DB" w:rsidP="00C63730">
            <w:pPr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採択事業の名称：</w:t>
            </w:r>
          </w:p>
        </w:tc>
      </w:tr>
      <w:tr w:rsidR="00626C07" w:rsidRPr="00626C07" w:rsidTr="008B0D71">
        <w:trPr>
          <w:cantSplit/>
          <w:trHeight w:val="567"/>
          <w:jc w:val="center"/>
        </w:trPr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:rsidR="002420DB" w:rsidRPr="00626C07" w:rsidRDefault="002420DB" w:rsidP="001911C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669" w:type="dxa"/>
            <w:vAlign w:val="center"/>
          </w:tcPr>
          <w:p w:rsidR="002420DB" w:rsidRPr="00626C07" w:rsidRDefault="002420DB" w:rsidP="00C63730">
            <w:pPr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実施事業者：</w:t>
            </w:r>
          </w:p>
        </w:tc>
      </w:tr>
      <w:tr w:rsidR="00626C07" w:rsidRPr="00626C07" w:rsidTr="008B0D71">
        <w:trPr>
          <w:cantSplit/>
          <w:trHeight w:val="567"/>
          <w:jc w:val="center"/>
        </w:trPr>
        <w:tc>
          <w:tcPr>
            <w:tcW w:w="3118" w:type="dxa"/>
            <w:gridSpan w:val="2"/>
            <w:shd w:val="clear" w:color="auto" w:fill="auto"/>
            <w:vAlign w:val="center"/>
          </w:tcPr>
          <w:p w:rsidR="00C63730" w:rsidRPr="00626C07" w:rsidRDefault="00C63730" w:rsidP="008B0D71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２　地域再生計画</w:t>
            </w:r>
            <w:r w:rsidR="008B0D71" w:rsidRPr="00626C07">
              <w:rPr>
                <w:rFonts w:hAnsi="ＭＳ 明朝" w:hint="eastAsia"/>
                <w:sz w:val="22"/>
                <w:szCs w:val="22"/>
              </w:rPr>
              <w:t>の該当事業</w:t>
            </w:r>
          </w:p>
        </w:tc>
        <w:tc>
          <w:tcPr>
            <w:tcW w:w="5669" w:type="dxa"/>
            <w:vAlign w:val="center"/>
          </w:tcPr>
          <w:p w:rsidR="00C63730" w:rsidRPr="00626C07" w:rsidRDefault="00C63730" w:rsidP="00C63730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8B0D71">
        <w:trPr>
          <w:cantSplit/>
          <w:trHeight w:val="1134"/>
          <w:jc w:val="center"/>
        </w:trPr>
        <w:tc>
          <w:tcPr>
            <w:tcW w:w="3118" w:type="dxa"/>
            <w:gridSpan w:val="2"/>
            <w:shd w:val="clear" w:color="auto" w:fill="auto"/>
            <w:vAlign w:val="center"/>
          </w:tcPr>
          <w:p w:rsidR="008B0D71" w:rsidRPr="00626C07" w:rsidRDefault="00C63730" w:rsidP="008B0D71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３　指定する採択事業に係る</w:t>
            </w:r>
          </w:p>
          <w:p w:rsidR="008B0D71" w:rsidRPr="00626C07" w:rsidRDefault="00C63730" w:rsidP="008B0D71">
            <w:pPr>
              <w:ind w:leftChars="100" w:left="231" w:firstLineChars="100" w:firstLine="211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実施事業者と関係会社で</w:t>
            </w:r>
          </w:p>
          <w:p w:rsidR="00C63730" w:rsidRPr="00626C07" w:rsidRDefault="00C63730" w:rsidP="008B0D71">
            <w:pPr>
              <w:ind w:leftChars="100" w:left="231" w:firstLineChars="100" w:firstLine="211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ないことの誓約</w:t>
            </w:r>
          </w:p>
        </w:tc>
        <w:tc>
          <w:tcPr>
            <w:tcW w:w="5669" w:type="dxa"/>
            <w:vAlign w:val="center"/>
          </w:tcPr>
          <w:p w:rsidR="00C63730" w:rsidRPr="00626C07" w:rsidRDefault="000A3C42" w:rsidP="00C63730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□　上記の実施事業者は、財務諸表等の用語、様式及び作成方法に関する規則（昭和３８年大蔵省令第５９号）第８条第８項に規定する関係会社ではありません。</w:t>
            </w:r>
          </w:p>
        </w:tc>
      </w:tr>
      <w:tr w:rsidR="00626C07" w:rsidRPr="00626C07" w:rsidTr="008B0D71">
        <w:trPr>
          <w:cantSplit/>
          <w:trHeight w:val="850"/>
          <w:jc w:val="center"/>
        </w:trPr>
        <w:tc>
          <w:tcPr>
            <w:tcW w:w="3118" w:type="dxa"/>
            <w:gridSpan w:val="2"/>
            <w:shd w:val="clear" w:color="auto" w:fill="auto"/>
            <w:vAlign w:val="center"/>
          </w:tcPr>
          <w:p w:rsidR="00F634E1" w:rsidRPr="00626C07" w:rsidRDefault="00F634E1" w:rsidP="001911C3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４　納付方法</w:t>
            </w:r>
          </w:p>
        </w:tc>
        <w:tc>
          <w:tcPr>
            <w:tcW w:w="5669" w:type="dxa"/>
            <w:vAlign w:val="center"/>
          </w:tcPr>
          <w:p w:rsidR="00F634E1" w:rsidRPr="00626C07" w:rsidRDefault="00F634E1" w:rsidP="00C63730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□　現金納付</w:t>
            </w:r>
          </w:p>
          <w:p w:rsidR="00F634E1" w:rsidRPr="00626C07" w:rsidRDefault="00B823B0" w:rsidP="00C63730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□　銀行口座振</w:t>
            </w:r>
            <w:r w:rsidR="00F634E1" w:rsidRPr="00626C07">
              <w:rPr>
                <w:rFonts w:hAnsi="ＭＳ 明朝" w:hint="eastAsia"/>
                <w:sz w:val="22"/>
                <w:szCs w:val="22"/>
              </w:rPr>
              <w:t>込</w:t>
            </w:r>
          </w:p>
        </w:tc>
      </w:tr>
      <w:tr w:rsidR="00626C07" w:rsidRPr="00626C07" w:rsidTr="008B0D71">
        <w:trPr>
          <w:cantSplit/>
          <w:trHeight w:val="567"/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:rsidR="008B0D71" w:rsidRPr="00626C07" w:rsidRDefault="008B0D71" w:rsidP="008B0D71">
            <w:pPr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５　連絡先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B0D71" w:rsidRPr="00626C07" w:rsidRDefault="008B0D71" w:rsidP="000A3C42">
            <w:pPr>
              <w:rPr>
                <w:rFonts w:hAnsi="ＭＳ 明朝"/>
                <w:sz w:val="20"/>
                <w:szCs w:val="20"/>
              </w:rPr>
            </w:pPr>
            <w:r w:rsidRPr="00626C07">
              <w:rPr>
                <w:rFonts w:hAnsi="ＭＳ 明朝" w:hint="eastAsia"/>
                <w:sz w:val="20"/>
                <w:szCs w:val="20"/>
              </w:rPr>
              <w:t>部署名</w:t>
            </w:r>
          </w:p>
        </w:tc>
        <w:tc>
          <w:tcPr>
            <w:tcW w:w="5669" w:type="dxa"/>
            <w:vAlign w:val="center"/>
          </w:tcPr>
          <w:p w:rsidR="008B0D71" w:rsidRPr="00626C07" w:rsidRDefault="008B0D71" w:rsidP="00C63730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8B0D71">
        <w:trPr>
          <w:cantSplit/>
          <w:trHeight w:val="567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:rsidR="008B0D71" w:rsidRPr="00626C07" w:rsidRDefault="008B0D71" w:rsidP="000A3C4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0D71" w:rsidRPr="00626C07" w:rsidRDefault="008B0D71" w:rsidP="000A3C42">
            <w:pPr>
              <w:rPr>
                <w:rFonts w:hAnsi="ＭＳ 明朝"/>
                <w:sz w:val="20"/>
                <w:szCs w:val="20"/>
              </w:rPr>
            </w:pPr>
            <w:r w:rsidRPr="00626C07">
              <w:rPr>
                <w:rFonts w:hAnsi="ＭＳ 明朝" w:hint="eastAsia"/>
                <w:sz w:val="20"/>
                <w:szCs w:val="20"/>
              </w:rPr>
              <w:t>役職・氏名</w:t>
            </w:r>
          </w:p>
        </w:tc>
        <w:tc>
          <w:tcPr>
            <w:tcW w:w="5669" w:type="dxa"/>
            <w:vAlign w:val="center"/>
          </w:tcPr>
          <w:p w:rsidR="008B0D71" w:rsidRPr="00626C07" w:rsidRDefault="008B0D71" w:rsidP="00C63730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8B0D71">
        <w:trPr>
          <w:cantSplit/>
          <w:trHeight w:val="567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:rsidR="008B0D71" w:rsidRPr="00626C07" w:rsidRDefault="008B0D71" w:rsidP="000A3C4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0D71" w:rsidRPr="00626C07" w:rsidRDefault="008B0D71" w:rsidP="000A3C42">
            <w:pPr>
              <w:rPr>
                <w:rFonts w:hAnsi="ＭＳ 明朝"/>
                <w:sz w:val="20"/>
                <w:szCs w:val="20"/>
              </w:rPr>
            </w:pPr>
            <w:r w:rsidRPr="00626C07">
              <w:rPr>
                <w:rFonts w:hAnsi="ＭＳ 明朝" w:hint="eastAsia"/>
                <w:sz w:val="20"/>
                <w:szCs w:val="20"/>
              </w:rPr>
              <w:t>ＴＥＬ/ＦＡＸ</w:t>
            </w:r>
          </w:p>
        </w:tc>
        <w:tc>
          <w:tcPr>
            <w:tcW w:w="5669" w:type="dxa"/>
            <w:vAlign w:val="center"/>
          </w:tcPr>
          <w:p w:rsidR="008B0D71" w:rsidRPr="00626C07" w:rsidRDefault="008B0D71" w:rsidP="002420DB">
            <w:pPr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TEL:　　　　　　　　　　FAX:</w:t>
            </w:r>
          </w:p>
        </w:tc>
      </w:tr>
      <w:tr w:rsidR="00626C07" w:rsidRPr="00626C07" w:rsidTr="008B0D71">
        <w:trPr>
          <w:cantSplit/>
          <w:trHeight w:val="567"/>
          <w:jc w:val="center"/>
        </w:trPr>
        <w:tc>
          <w:tcPr>
            <w:tcW w:w="1559" w:type="dxa"/>
            <w:vMerge/>
            <w:shd w:val="clear" w:color="auto" w:fill="auto"/>
            <w:vAlign w:val="center"/>
          </w:tcPr>
          <w:p w:rsidR="008B0D71" w:rsidRPr="00626C07" w:rsidRDefault="008B0D71" w:rsidP="000A3C42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B0D71" w:rsidRPr="00626C07" w:rsidRDefault="008B0D71" w:rsidP="000A3C42">
            <w:pPr>
              <w:rPr>
                <w:rFonts w:hAnsi="ＭＳ 明朝"/>
                <w:sz w:val="20"/>
                <w:szCs w:val="20"/>
              </w:rPr>
            </w:pPr>
            <w:r w:rsidRPr="00626C07">
              <w:rPr>
                <w:rFonts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5669" w:type="dxa"/>
            <w:vAlign w:val="center"/>
          </w:tcPr>
          <w:p w:rsidR="008B0D71" w:rsidRPr="00626C07" w:rsidRDefault="008B0D71" w:rsidP="00C63730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</w:p>
        </w:tc>
      </w:tr>
    </w:tbl>
    <w:p w:rsidR="00CE1451" w:rsidRPr="00626C07" w:rsidRDefault="00CE1451" w:rsidP="003D4B65">
      <w:pPr>
        <w:rPr>
          <w:rFonts w:hAnsi="ＭＳ 明朝"/>
          <w:sz w:val="21"/>
          <w:szCs w:val="22"/>
        </w:rPr>
      </w:pPr>
      <w:r w:rsidRPr="00626C07">
        <w:rPr>
          <w:rFonts w:hAnsi="ＭＳ 明朝" w:hint="eastAsia"/>
          <w:sz w:val="21"/>
          <w:szCs w:val="22"/>
        </w:rPr>
        <w:t>注１　□の部分は、</w:t>
      </w:r>
      <w:r w:rsidR="002A5553" w:rsidRPr="00626C07">
        <w:rPr>
          <w:rFonts w:hAnsi="ＭＳ 明朝" w:hint="eastAsia"/>
          <w:sz w:val="21"/>
          <w:szCs w:val="22"/>
        </w:rPr>
        <w:t>該当するものを☑してください。</w:t>
      </w:r>
    </w:p>
    <w:p w:rsidR="008B0D71" w:rsidRPr="00626C07" w:rsidRDefault="008B0D71" w:rsidP="001911C3">
      <w:pPr>
        <w:rPr>
          <w:rFonts w:hAnsi="ＭＳ 明朝"/>
          <w:sz w:val="22"/>
          <w:szCs w:val="22"/>
        </w:rPr>
      </w:pPr>
      <w:bookmarkStart w:id="0" w:name="_GoBack"/>
      <w:bookmarkEnd w:id="0"/>
    </w:p>
    <w:sectPr w:rsidR="008B0D71" w:rsidRPr="00626C07" w:rsidSect="00D53FDD">
      <w:footerReference w:type="default" r:id="rId7"/>
      <w:pgSz w:w="11906" w:h="16838" w:code="9"/>
      <w:pgMar w:top="1418" w:right="1418" w:bottom="1418" w:left="1701" w:header="851" w:footer="567" w:gutter="0"/>
      <w:pgNumType w:start="6"/>
      <w:cols w:space="425"/>
      <w:docGrid w:type="linesAndChars" w:linePitch="368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08" w:rsidRDefault="00290308" w:rsidP="00626B02">
      <w:r>
        <w:separator/>
      </w:r>
    </w:p>
  </w:endnote>
  <w:endnote w:type="continuationSeparator" w:id="0">
    <w:p w:rsidR="00290308" w:rsidRDefault="00290308" w:rsidP="0062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287370"/>
      <w:docPartObj>
        <w:docPartGallery w:val="Page Numbers (Bottom of Page)"/>
        <w:docPartUnique/>
      </w:docPartObj>
    </w:sdtPr>
    <w:sdtEndPr/>
    <w:sdtContent>
      <w:p w:rsidR="00290308" w:rsidRDefault="002903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6D1" w:rsidRPr="004246D1">
          <w:rPr>
            <w:noProof/>
            <w:lang w:val="ja-JP"/>
          </w:rPr>
          <w:t>6</w:t>
        </w:r>
        <w:r>
          <w:fldChar w:fldCharType="end"/>
        </w:r>
      </w:p>
    </w:sdtContent>
  </w:sdt>
  <w:p w:rsidR="00290308" w:rsidRDefault="002903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08" w:rsidRDefault="00290308" w:rsidP="00626B02">
      <w:r>
        <w:separator/>
      </w:r>
    </w:p>
  </w:footnote>
  <w:footnote w:type="continuationSeparator" w:id="0">
    <w:p w:rsidR="00290308" w:rsidRDefault="00290308" w:rsidP="00626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8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2A"/>
    <w:rsid w:val="00012E8D"/>
    <w:rsid w:val="00013895"/>
    <w:rsid w:val="000353FE"/>
    <w:rsid w:val="00035EFD"/>
    <w:rsid w:val="000542C2"/>
    <w:rsid w:val="00061491"/>
    <w:rsid w:val="000841A0"/>
    <w:rsid w:val="00094E80"/>
    <w:rsid w:val="00096640"/>
    <w:rsid w:val="000A3C42"/>
    <w:rsid w:val="000C74BB"/>
    <w:rsid w:val="001051E2"/>
    <w:rsid w:val="00153B77"/>
    <w:rsid w:val="00163327"/>
    <w:rsid w:val="00166A12"/>
    <w:rsid w:val="00171F63"/>
    <w:rsid w:val="001911C3"/>
    <w:rsid w:val="00195E5E"/>
    <w:rsid w:val="001B6CD1"/>
    <w:rsid w:val="001B76DD"/>
    <w:rsid w:val="001C3AB5"/>
    <w:rsid w:val="001D53E8"/>
    <w:rsid w:val="00220C98"/>
    <w:rsid w:val="00231330"/>
    <w:rsid w:val="002322A0"/>
    <w:rsid w:val="002420DB"/>
    <w:rsid w:val="0025120A"/>
    <w:rsid w:val="00261471"/>
    <w:rsid w:val="002775D3"/>
    <w:rsid w:val="00286DB9"/>
    <w:rsid w:val="00290308"/>
    <w:rsid w:val="00291E1B"/>
    <w:rsid w:val="0029326F"/>
    <w:rsid w:val="00293B18"/>
    <w:rsid w:val="002A4AEB"/>
    <w:rsid w:val="002A5553"/>
    <w:rsid w:val="002C5CB4"/>
    <w:rsid w:val="002C6F63"/>
    <w:rsid w:val="002D2E79"/>
    <w:rsid w:val="002F1195"/>
    <w:rsid w:val="002F32FA"/>
    <w:rsid w:val="002F3B97"/>
    <w:rsid w:val="002F3D6A"/>
    <w:rsid w:val="00314505"/>
    <w:rsid w:val="00317AD3"/>
    <w:rsid w:val="003344D2"/>
    <w:rsid w:val="0033733D"/>
    <w:rsid w:val="003470F5"/>
    <w:rsid w:val="003473DC"/>
    <w:rsid w:val="00351E10"/>
    <w:rsid w:val="00381178"/>
    <w:rsid w:val="00395CBE"/>
    <w:rsid w:val="003D1E84"/>
    <w:rsid w:val="003D4B65"/>
    <w:rsid w:val="00410DE8"/>
    <w:rsid w:val="004153F6"/>
    <w:rsid w:val="00416AC7"/>
    <w:rsid w:val="004246D1"/>
    <w:rsid w:val="00440F4C"/>
    <w:rsid w:val="004460C6"/>
    <w:rsid w:val="004777BA"/>
    <w:rsid w:val="0049711F"/>
    <w:rsid w:val="004C18A7"/>
    <w:rsid w:val="004C77BB"/>
    <w:rsid w:val="004D0A6E"/>
    <w:rsid w:val="004E7DE3"/>
    <w:rsid w:val="004F4F0F"/>
    <w:rsid w:val="00505637"/>
    <w:rsid w:val="00521A30"/>
    <w:rsid w:val="00560547"/>
    <w:rsid w:val="005619C3"/>
    <w:rsid w:val="005671E4"/>
    <w:rsid w:val="005768E4"/>
    <w:rsid w:val="0058452E"/>
    <w:rsid w:val="00584645"/>
    <w:rsid w:val="00594FE9"/>
    <w:rsid w:val="005A22BF"/>
    <w:rsid w:val="005A2BD3"/>
    <w:rsid w:val="005A3152"/>
    <w:rsid w:val="005C19B1"/>
    <w:rsid w:val="005D52AA"/>
    <w:rsid w:val="005E7F1D"/>
    <w:rsid w:val="005F1AD7"/>
    <w:rsid w:val="00602CD8"/>
    <w:rsid w:val="0060561B"/>
    <w:rsid w:val="00626B02"/>
    <w:rsid w:val="00626C07"/>
    <w:rsid w:val="00627A26"/>
    <w:rsid w:val="0065123F"/>
    <w:rsid w:val="00651702"/>
    <w:rsid w:val="00666627"/>
    <w:rsid w:val="00680039"/>
    <w:rsid w:val="00681C8F"/>
    <w:rsid w:val="00687635"/>
    <w:rsid w:val="006A2D4F"/>
    <w:rsid w:val="006B129C"/>
    <w:rsid w:val="006C1EC2"/>
    <w:rsid w:val="006C33E4"/>
    <w:rsid w:val="006E3213"/>
    <w:rsid w:val="00713EFD"/>
    <w:rsid w:val="007226F1"/>
    <w:rsid w:val="00722A0D"/>
    <w:rsid w:val="00723530"/>
    <w:rsid w:val="00747FF2"/>
    <w:rsid w:val="0077557B"/>
    <w:rsid w:val="00776889"/>
    <w:rsid w:val="007D005A"/>
    <w:rsid w:val="007D6547"/>
    <w:rsid w:val="007E3BD7"/>
    <w:rsid w:val="007F0242"/>
    <w:rsid w:val="007F27B3"/>
    <w:rsid w:val="00812B8A"/>
    <w:rsid w:val="0084770E"/>
    <w:rsid w:val="00856392"/>
    <w:rsid w:val="00862ECB"/>
    <w:rsid w:val="00873967"/>
    <w:rsid w:val="00891E71"/>
    <w:rsid w:val="008B0D71"/>
    <w:rsid w:val="008B5585"/>
    <w:rsid w:val="008C0F2E"/>
    <w:rsid w:val="008C3852"/>
    <w:rsid w:val="008D72A2"/>
    <w:rsid w:val="008F236C"/>
    <w:rsid w:val="008F6D58"/>
    <w:rsid w:val="009145FE"/>
    <w:rsid w:val="00923F5C"/>
    <w:rsid w:val="00930F12"/>
    <w:rsid w:val="00933FF7"/>
    <w:rsid w:val="00937856"/>
    <w:rsid w:val="009621B5"/>
    <w:rsid w:val="00976265"/>
    <w:rsid w:val="009774E1"/>
    <w:rsid w:val="00980262"/>
    <w:rsid w:val="00993376"/>
    <w:rsid w:val="009941B6"/>
    <w:rsid w:val="009A68B8"/>
    <w:rsid w:val="009B75EF"/>
    <w:rsid w:val="009D4C76"/>
    <w:rsid w:val="009D57AF"/>
    <w:rsid w:val="00A078CE"/>
    <w:rsid w:val="00A21616"/>
    <w:rsid w:val="00A27C2E"/>
    <w:rsid w:val="00A421B8"/>
    <w:rsid w:val="00A6489A"/>
    <w:rsid w:val="00A712C5"/>
    <w:rsid w:val="00A76C4E"/>
    <w:rsid w:val="00A776D0"/>
    <w:rsid w:val="00AC4397"/>
    <w:rsid w:val="00AD0ACF"/>
    <w:rsid w:val="00AE6EEB"/>
    <w:rsid w:val="00AE7AEE"/>
    <w:rsid w:val="00B823B0"/>
    <w:rsid w:val="00B91C46"/>
    <w:rsid w:val="00B9427B"/>
    <w:rsid w:val="00B95B62"/>
    <w:rsid w:val="00BB493A"/>
    <w:rsid w:val="00BC0545"/>
    <w:rsid w:val="00BE29C7"/>
    <w:rsid w:val="00BE6864"/>
    <w:rsid w:val="00BF6722"/>
    <w:rsid w:val="00C044BA"/>
    <w:rsid w:val="00C05BED"/>
    <w:rsid w:val="00C07DEF"/>
    <w:rsid w:val="00C41F18"/>
    <w:rsid w:val="00C42634"/>
    <w:rsid w:val="00C44FDA"/>
    <w:rsid w:val="00C459C1"/>
    <w:rsid w:val="00C6018A"/>
    <w:rsid w:val="00C63730"/>
    <w:rsid w:val="00C861AB"/>
    <w:rsid w:val="00C9368C"/>
    <w:rsid w:val="00CA1EEC"/>
    <w:rsid w:val="00CB13E4"/>
    <w:rsid w:val="00CE1451"/>
    <w:rsid w:val="00CE5694"/>
    <w:rsid w:val="00CE6348"/>
    <w:rsid w:val="00D00899"/>
    <w:rsid w:val="00D359BC"/>
    <w:rsid w:val="00D50996"/>
    <w:rsid w:val="00D52E64"/>
    <w:rsid w:val="00D53FDD"/>
    <w:rsid w:val="00D56954"/>
    <w:rsid w:val="00D6305B"/>
    <w:rsid w:val="00D95415"/>
    <w:rsid w:val="00D955CA"/>
    <w:rsid w:val="00DA2CEB"/>
    <w:rsid w:val="00DC6E5C"/>
    <w:rsid w:val="00DD0277"/>
    <w:rsid w:val="00DD2321"/>
    <w:rsid w:val="00DE116F"/>
    <w:rsid w:val="00DF1E75"/>
    <w:rsid w:val="00E06D97"/>
    <w:rsid w:val="00E220CB"/>
    <w:rsid w:val="00E3239E"/>
    <w:rsid w:val="00E3336A"/>
    <w:rsid w:val="00E626AC"/>
    <w:rsid w:val="00E6294C"/>
    <w:rsid w:val="00E94404"/>
    <w:rsid w:val="00E95F2A"/>
    <w:rsid w:val="00EA41A5"/>
    <w:rsid w:val="00EB09CF"/>
    <w:rsid w:val="00EE73DC"/>
    <w:rsid w:val="00EE7A47"/>
    <w:rsid w:val="00F201AB"/>
    <w:rsid w:val="00F36042"/>
    <w:rsid w:val="00F366D4"/>
    <w:rsid w:val="00F53B48"/>
    <w:rsid w:val="00F634E1"/>
    <w:rsid w:val="00F737CA"/>
    <w:rsid w:val="00F75C7F"/>
    <w:rsid w:val="00FA6091"/>
    <w:rsid w:val="00FD01A1"/>
    <w:rsid w:val="00FE0467"/>
    <w:rsid w:val="00FF1234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2BAFCC7"/>
  <w14:defaultImageDpi w14:val="0"/>
  <w15:docId w15:val="{E08AFC3C-A557-4443-8025-A6E4A503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C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95F2A"/>
    <w:pPr>
      <w:jc w:val="center"/>
    </w:pPr>
  </w:style>
  <w:style w:type="character" w:customStyle="1" w:styleId="a4">
    <w:name w:val="記 (文字)"/>
    <w:link w:val="a3"/>
    <w:uiPriority w:val="99"/>
    <w:locked/>
    <w:rsid w:val="00D50996"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95F2A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94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26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626B02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626B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626B02"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CB13E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CB13E4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rsid w:val="002420DB"/>
    <w:rPr>
      <w:color w:val="0000FF"/>
      <w:u w:val="single"/>
    </w:rPr>
  </w:style>
  <w:style w:type="character" w:styleId="af">
    <w:name w:val="annotation reference"/>
    <w:rsid w:val="0033733D"/>
    <w:rPr>
      <w:sz w:val="18"/>
      <w:szCs w:val="18"/>
    </w:rPr>
  </w:style>
  <w:style w:type="paragraph" w:styleId="af0">
    <w:name w:val="annotation text"/>
    <w:basedOn w:val="a"/>
    <w:link w:val="af1"/>
    <w:rsid w:val="0033733D"/>
    <w:pPr>
      <w:jc w:val="left"/>
    </w:pPr>
  </w:style>
  <w:style w:type="character" w:customStyle="1" w:styleId="af1">
    <w:name w:val="コメント文字列 (文字)"/>
    <w:link w:val="af0"/>
    <w:rsid w:val="0033733D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33733D"/>
    <w:rPr>
      <w:b/>
      <w:bCs/>
    </w:rPr>
  </w:style>
  <w:style w:type="character" w:customStyle="1" w:styleId="af3">
    <w:name w:val="コメント内容 (文字)"/>
    <w:link w:val="af2"/>
    <w:rsid w:val="0033733D"/>
    <w:rPr>
      <w:rFonts w:asci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687635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0EBC-47D8-4ADD-BE45-9A531188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362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様式第1号（第5条関係）</vt:lpstr>
    </vt:vector>
  </TitlesOfParts>
  <Company>Hewlett-Packard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大久保栄樹</dc:creator>
  <cp:keywords/>
  <dc:description/>
  <cp:lastModifiedBy>青木大地</cp:lastModifiedBy>
  <cp:revision>20</cp:revision>
  <cp:lastPrinted>2024-05-10T10:36:00Z</cp:lastPrinted>
  <dcterms:created xsi:type="dcterms:W3CDTF">2024-05-10T10:24:00Z</dcterms:created>
  <dcterms:modified xsi:type="dcterms:W3CDTF">2024-05-27T05:01:00Z</dcterms:modified>
</cp:coreProperties>
</file>