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4826" w14:textId="77777777" w:rsidR="00785A6F" w:rsidRPr="00063BC7" w:rsidRDefault="00785A6F" w:rsidP="004622AE">
      <w:pPr>
        <w:ind w:left="480" w:hangingChars="200" w:hanging="480"/>
        <w:rPr>
          <w:rFonts w:ascii="ＭＳ 明朝" w:hAnsi="ＭＳ 明朝"/>
          <w:sz w:val="24"/>
        </w:rPr>
      </w:pPr>
      <w:bookmarkStart w:id="0" w:name="_GoBack"/>
      <w:bookmarkEnd w:id="0"/>
      <w:r w:rsidRPr="00063BC7">
        <w:rPr>
          <w:rFonts w:ascii="ＭＳ 明朝" w:hAnsi="ＭＳ 明朝" w:hint="eastAsia"/>
          <w:sz w:val="24"/>
        </w:rPr>
        <w:t>別表</w:t>
      </w:r>
      <w:r w:rsidR="00403E5D">
        <w:rPr>
          <w:rFonts w:ascii="ＭＳ 明朝" w:hAnsi="ＭＳ 明朝" w:hint="eastAsia"/>
          <w:sz w:val="24"/>
        </w:rPr>
        <w:t>１</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58"/>
      </w:tblGrid>
      <w:tr w:rsidR="00063BC7" w:rsidRPr="00063BC7" w14:paraId="7BB982D8" w14:textId="77777777" w:rsidTr="00AA07AF">
        <w:tc>
          <w:tcPr>
            <w:tcW w:w="1560" w:type="dxa"/>
            <w:shd w:val="clear" w:color="auto" w:fill="auto"/>
            <w:vAlign w:val="center"/>
          </w:tcPr>
          <w:p w14:paraId="516DB777" w14:textId="77777777" w:rsidR="00F30D8D" w:rsidRPr="00063BC7" w:rsidRDefault="00C0390A" w:rsidP="001C57C6">
            <w:pPr>
              <w:rPr>
                <w:rFonts w:ascii="ＭＳ 明朝" w:hAnsi="ＭＳ 明朝"/>
              </w:rPr>
            </w:pPr>
            <w:r>
              <w:rPr>
                <w:rFonts w:ascii="ＭＳ 明朝" w:hAnsi="ＭＳ 明朝" w:hint="eastAsia"/>
              </w:rPr>
              <w:t>事業内容</w:t>
            </w:r>
          </w:p>
        </w:tc>
        <w:tc>
          <w:tcPr>
            <w:tcW w:w="7258" w:type="dxa"/>
            <w:shd w:val="clear" w:color="auto" w:fill="auto"/>
          </w:tcPr>
          <w:p w14:paraId="79242C04" w14:textId="77777777" w:rsidR="00F30D8D" w:rsidRPr="00063BC7" w:rsidRDefault="00785A6F" w:rsidP="00785A6F">
            <w:pPr>
              <w:suppressAutoHyphens/>
              <w:wordWrap w:val="0"/>
              <w:jc w:val="left"/>
              <w:textAlignment w:val="baseline"/>
              <w:rPr>
                <w:rFonts w:ascii="ＭＳ 明朝" w:hAnsi="ＭＳ 明朝"/>
              </w:rPr>
            </w:pPr>
            <w:r w:rsidRPr="00063BC7">
              <w:rPr>
                <w:rFonts w:ascii="ＭＳ 明朝" w:hAnsi="ＭＳ 明朝" w:cs="ＭＳ 明朝" w:hint="eastAsia"/>
                <w:kern w:val="0"/>
                <w:szCs w:val="24"/>
              </w:rPr>
              <w:t>多目的防災網の</w:t>
            </w:r>
            <w:r w:rsidR="00C0390A">
              <w:rPr>
                <w:rFonts w:ascii="ＭＳ 明朝" w:hAnsi="ＭＳ 明朝" w:cs="ＭＳ 明朝" w:hint="eastAsia"/>
                <w:kern w:val="0"/>
                <w:szCs w:val="24"/>
              </w:rPr>
              <w:t>整備</w:t>
            </w:r>
          </w:p>
        </w:tc>
      </w:tr>
      <w:tr w:rsidR="00F15818" w:rsidRPr="00063BC7" w14:paraId="3B60A4DC" w14:textId="77777777" w:rsidTr="00AA07AF">
        <w:tc>
          <w:tcPr>
            <w:tcW w:w="1560" w:type="dxa"/>
            <w:shd w:val="clear" w:color="auto" w:fill="auto"/>
            <w:vAlign w:val="center"/>
          </w:tcPr>
          <w:p w14:paraId="16DDA02B" w14:textId="77777777" w:rsidR="00F15818" w:rsidRPr="00063BC7" w:rsidRDefault="00F15818" w:rsidP="001C57C6">
            <w:pPr>
              <w:rPr>
                <w:rFonts w:ascii="ＭＳ 明朝" w:hAnsi="ＭＳ 明朝"/>
              </w:rPr>
            </w:pPr>
            <w:r>
              <w:rPr>
                <w:rFonts w:ascii="ＭＳ 明朝" w:hAnsi="ＭＳ 明朝" w:hint="eastAsia"/>
              </w:rPr>
              <w:t>事業実施主体</w:t>
            </w:r>
          </w:p>
        </w:tc>
        <w:tc>
          <w:tcPr>
            <w:tcW w:w="7258" w:type="dxa"/>
            <w:shd w:val="clear" w:color="auto" w:fill="auto"/>
          </w:tcPr>
          <w:p w14:paraId="4F56434C" w14:textId="77777777" w:rsidR="00F15818" w:rsidRPr="00063BC7" w:rsidRDefault="0022354D" w:rsidP="002B0BE4">
            <w:pPr>
              <w:rPr>
                <w:rFonts w:ascii="ＭＳ 明朝" w:hAnsi="ＭＳ 明朝"/>
              </w:rPr>
            </w:pPr>
            <w:r>
              <w:rPr>
                <w:rFonts w:ascii="ＭＳ 明朝" w:hAnsi="ＭＳ 明朝" w:hint="eastAsia"/>
              </w:rPr>
              <w:t>市町村、</w:t>
            </w:r>
            <w:r w:rsidR="00F15818">
              <w:rPr>
                <w:rFonts w:ascii="ＭＳ 明朝" w:hAnsi="ＭＳ 明朝" w:hint="eastAsia"/>
              </w:rPr>
              <w:t>農業協同組合</w:t>
            </w:r>
          </w:p>
        </w:tc>
      </w:tr>
      <w:tr w:rsidR="00F30D8D" w:rsidRPr="00063BC7" w14:paraId="31600365" w14:textId="77777777" w:rsidTr="00AA07AF">
        <w:tc>
          <w:tcPr>
            <w:tcW w:w="1560" w:type="dxa"/>
            <w:shd w:val="clear" w:color="auto" w:fill="auto"/>
            <w:vAlign w:val="center"/>
          </w:tcPr>
          <w:p w14:paraId="05A15521" w14:textId="77777777" w:rsidR="00F30D8D" w:rsidRPr="00063BC7" w:rsidRDefault="00F30D8D" w:rsidP="001C57C6">
            <w:pPr>
              <w:rPr>
                <w:rFonts w:ascii="ＭＳ 明朝" w:hAnsi="ＭＳ 明朝"/>
              </w:rPr>
            </w:pPr>
            <w:r w:rsidRPr="00063BC7">
              <w:rPr>
                <w:rFonts w:ascii="ＭＳ 明朝" w:hAnsi="ＭＳ 明朝" w:hint="eastAsia"/>
              </w:rPr>
              <w:t>事業</w:t>
            </w:r>
            <w:r w:rsidR="00F15818">
              <w:rPr>
                <w:rFonts w:ascii="ＭＳ 明朝" w:hAnsi="ＭＳ 明朝" w:hint="eastAsia"/>
              </w:rPr>
              <w:t>取組</w:t>
            </w:r>
            <w:r w:rsidRPr="00063BC7">
              <w:rPr>
                <w:rFonts w:ascii="ＭＳ 明朝" w:hAnsi="ＭＳ 明朝" w:hint="eastAsia"/>
              </w:rPr>
              <w:t>主体</w:t>
            </w:r>
          </w:p>
        </w:tc>
        <w:tc>
          <w:tcPr>
            <w:tcW w:w="7258" w:type="dxa"/>
            <w:shd w:val="clear" w:color="auto" w:fill="auto"/>
          </w:tcPr>
          <w:p w14:paraId="041B9642" w14:textId="26A47DB2" w:rsidR="00F30D8D" w:rsidRPr="00F15818" w:rsidRDefault="00DE01C5" w:rsidP="00540AB2">
            <w:pPr>
              <w:rPr>
                <w:rFonts w:ascii="ＭＳ 明朝" w:hAnsi="ＭＳ 明朝"/>
              </w:rPr>
            </w:pPr>
            <w:r w:rsidRPr="00063BC7">
              <w:rPr>
                <w:rFonts w:ascii="ＭＳ 明朝" w:hAnsi="ＭＳ 明朝" w:hint="eastAsia"/>
              </w:rPr>
              <w:t>認定農業者</w:t>
            </w:r>
            <w:r w:rsidR="00EC329A" w:rsidRPr="00EC329A">
              <w:rPr>
                <w:rFonts w:ascii="ＭＳ 明朝" w:hAnsi="ＭＳ 明朝" w:hint="eastAsia"/>
                <w:sz w:val="24"/>
                <w:vertAlign w:val="superscript"/>
              </w:rPr>
              <w:t>※</w:t>
            </w:r>
            <w:r w:rsidR="00F15818" w:rsidRPr="00300362">
              <w:rPr>
                <w:rFonts w:ascii="ＭＳ 明朝" w:hAnsi="ＭＳ 明朝" w:hint="eastAsia"/>
                <w:sz w:val="24"/>
                <w:vertAlign w:val="superscript"/>
              </w:rPr>
              <w:t xml:space="preserve">１　</w:t>
            </w:r>
            <w:r w:rsidR="00540AB2" w:rsidRPr="00300362">
              <w:rPr>
                <w:rFonts w:ascii="ＭＳ 明朝" w:hAnsi="ＭＳ 明朝" w:hint="eastAsia"/>
              </w:rPr>
              <w:t>、認定新規就農者</w:t>
            </w:r>
            <w:r w:rsidR="00902350">
              <w:rPr>
                <w:rFonts w:ascii="ＭＳ 明朝" w:hAnsi="ＭＳ 明朝" w:hint="eastAsia"/>
              </w:rPr>
              <w:t>、</w:t>
            </w:r>
            <w:r w:rsidR="00F92FC9">
              <w:rPr>
                <w:rFonts w:ascii="ＭＳ 明朝" w:hAnsi="ＭＳ 明朝" w:hint="eastAsia"/>
              </w:rPr>
              <w:t>農業者の組織する</w:t>
            </w:r>
            <w:r w:rsidR="00F15818" w:rsidRPr="00F15818">
              <w:rPr>
                <w:rFonts w:ascii="ＭＳ 明朝" w:hAnsi="ＭＳ 明朝" w:hint="eastAsia"/>
              </w:rPr>
              <w:t>団体</w:t>
            </w:r>
            <w:r w:rsidR="00F15818" w:rsidRPr="00F15818">
              <w:rPr>
                <w:rFonts w:ascii="ＭＳ 明朝" w:hAnsi="ＭＳ 明朝" w:hint="eastAsia"/>
                <w:vertAlign w:val="superscript"/>
              </w:rPr>
              <w:t>※２</w:t>
            </w:r>
          </w:p>
        </w:tc>
      </w:tr>
      <w:tr w:rsidR="00F30D8D" w:rsidRPr="00063BC7" w14:paraId="237CBE8D" w14:textId="77777777" w:rsidTr="00AA07AF">
        <w:tc>
          <w:tcPr>
            <w:tcW w:w="1560" w:type="dxa"/>
            <w:shd w:val="clear" w:color="auto" w:fill="auto"/>
            <w:vAlign w:val="center"/>
          </w:tcPr>
          <w:p w14:paraId="4B6F13FB" w14:textId="77777777" w:rsidR="00F30D8D" w:rsidRPr="00063BC7" w:rsidRDefault="00F30D8D" w:rsidP="001C57C6">
            <w:pPr>
              <w:rPr>
                <w:rFonts w:ascii="ＭＳ 明朝" w:hAnsi="ＭＳ 明朝"/>
              </w:rPr>
            </w:pPr>
            <w:r w:rsidRPr="00063BC7">
              <w:rPr>
                <w:rFonts w:ascii="ＭＳ 明朝" w:hAnsi="ＭＳ 明朝" w:hint="eastAsia"/>
              </w:rPr>
              <w:t>対象</w:t>
            </w:r>
            <w:r w:rsidR="00785A6F" w:rsidRPr="00063BC7">
              <w:rPr>
                <w:rFonts w:ascii="ＭＳ 明朝" w:hAnsi="ＭＳ 明朝" w:hint="eastAsia"/>
              </w:rPr>
              <w:t>作物</w:t>
            </w:r>
          </w:p>
        </w:tc>
        <w:tc>
          <w:tcPr>
            <w:tcW w:w="7258" w:type="dxa"/>
            <w:shd w:val="clear" w:color="auto" w:fill="auto"/>
          </w:tcPr>
          <w:p w14:paraId="7F5E594C" w14:textId="77777777" w:rsidR="007236D7" w:rsidRPr="00063BC7" w:rsidRDefault="00785A6F" w:rsidP="00785A6F">
            <w:pPr>
              <w:suppressAutoHyphens/>
              <w:wordWrap w:val="0"/>
              <w:jc w:val="left"/>
              <w:textAlignment w:val="baseline"/>
              <w:rPr>
                <w:rFonts w:ascii="ＭＳ 明朝" w:hAnsi="ＭＳ 明朝" w:cs="ＭＳ 明朝"/>
                <w:kern w:val="0"/>
                <w:szCs w:val="24"/>
              </w:rPr>
            </w:pPr>
            <w:r w:rsidRPr="00063BC7">
              <w:rPr>
                <w:rFonts w:ascii="ＭＳ 明朝" w:hAnsi="ＭＳ 明朝" w:cs="ＭＳ 明朝" w:hint="eastAsia"/>
                <w:kern w:val="0"/>
                <w:szCs w:val="24"/>
              </w:rPr>
              <w:t>日本なし、ぶどう、ブルーベリー（ベリー類）、すもも、りんご、</w:t>
            </w:r>
          </w:p>
          <w:p w14:paraId="6194C5FF" w14:textId="77777777" w:rsidR="00F30D8D" w:rsidRPr="00063BC7" w:rsidRDefault="00785A6F" w:rsidP="00785A6F">
            <w:pPr>
              <w:suppressAutoHyphens/>
              <w:wordWrap w:val="0"/>
              <w:jc w:val="left"/>
              <w:textAlignment w:val="baseline"/>
              <w:rPr>
                <w:rFonts w:ascii="ＭＳ 明朝" w:hAnsi="ＭＳ 明朝"/>
              </w:rPr>
            </w:pPr>
            <w:r w:rsidRPr="00063BC7">
              <w:rPr>
                <w:rFonts w:ascii="ＭＳ 明朝" w:hAnsi="ＭＳ 明朝" w:cs="ＭＳ 明朝" w:hint="eastAsia"/>
                <w:kern w:val="0"/>
                <w:szCs w:val="24"/>
              </w:rPr>
              <w:t>キウイフルーツ、もも、西洋なし</w:t>
            </w:r>
          </w:p>
        </w:tc>
      </w:tr>
      <w:tr w:rsidR="00F30D8D" w:rsidRPr="00063BC7" w14:paraId="0E38245F" w14:textId="77777777" w:rsidTr="00AA07AF">
        <w:tc>
          <w:tcPr>
            <w:tcW w:w="1560" w:type="dxa"/>
            <w:shd w:val="clear" w:color="auto" w:fill="auto"/>
            <w:vAlign w:val="center"/>
          </w:tcPr>
          <w:p w14:paraId="03A6E4D1" w14:textId="77777777" w:rsidR="00F30D8D" w:rsidRPr="00063BC7" w:rsidRDefault="00F30D8D" w:rsidP="001C57C6">
            <w:pPr>
              <w:rPr>
                <w:rFonts w:ascii="ＭＳ 明朝" w:hAnsi="ＭＳ 明朝"/>
              </w:rPr>
            </w:pPr>
            <w:r w:rsidRPr="00063BC7">
              <w:rPr>
                <w:rFonts w:ascii="ＭＳ 明朝" w:hAnsi="ＭＳ 明朝" w:hint="eastAsia"/>
              </w:rPr>
              <w:t>採択要件</w:t>
            </w:r>
          </w:p>
        </w:tc>
        <w:tc>
          <w:tcPr>
            <w:tcW w:w="7258" w:type="dxa"/>
            <w:shd w:val="clear" w:color="auto" w:fill="auto"/>
          </w:tcPr>
          <w:p w14:paraId="34A4E53E" w14:textId="77777777" w:rsidR="00F30D8D" w:rsidRPr="00AA07AF" w:rsidRDefault="00F30D8D" w:rsidP="00F30D8D">
            <w:pPr>
              <w:rPr>
                <w:rFonts w:ascii="ＭＳ 明朝" w:hAnsi="ＭＳ 明朝"/>
              </w:rPr>
            </w:pPr>
            <w:r w:rsidRPr="00AA07AF">
              <w:rPr>
                <w:rFonts w:ascii="ＭＳ 明朝" w:hAnsi="ＭＳ 明朝" w:hint="eastAsia"/>
              </w:rPr>
              <w:t>以下の要件を全て満たすこと</w:t>
            </w:r>
            <w:r w:rsidR="005C0EBE" w:rsidRPr="00AA07AF">
              <w:rPr>
                <w:rFonts w:ascii="ＭＳ 明朝" w:hAnsi="ＭＳ 明朝" w:hint="eastAsia"/>
              </w:rPr>
              <w:t>。</w:t>
            </w:r>
          </w:p>
          <w:p w14:paraId="34FB41A8" w14:textId="77777777" w:rsidR="00F30D8D" w:rsidRPr="00902350" w:rsidRDefault="00F30D8D" w:rsidP="004622AE">
            <w:pPr>
              <w:ind w:left="210" w:hangingChars="100" w:hanging="210"/>
              <w:rPr>
                <w:rFonts w:ascii="ＭＳ 明朝" w:hAnsi="ＭＳ 明朝"/>
                <w:color w:val="000000" w:themeColor="text1"/>
              </w:rPr>
            </w:pPr>
            <w:r w:rsidRPr="00902350">
              <w:rPr>
                <w:rFonts w:ascii="ＭＳ 明朝" w:hAnsi="ＭＳ 明朝" w:hint="eastAsia"/>
                <w:color w:val="000000" w:themeColor="text1"/>
              </w:rPr>
              <w:t xml:space="preserve">１　</w:t>
            </w:r>
            <w:r w:rsidR="00785A6F" w:rsidRPr="00902350">
              <w:rPr>
                <w:rFonts w:ascii="ＭＳ 明朝" w:hAnsi="ＭＳ 明朝" w:hint="eastAsia"/>
                <w:color w:val="000000" w:themeColor="text1"/>
              </w:rPr>
              <w:t>埼玉県果樹農業振興計画</w:t>
            </w:r>
            <w:r w:rsidRPr="00902350">
              <w:rPr>
                <w:rFonts w:ascii="ＭＳ 明朝" w:hAnsi="ＭＳ 明朝" w:hint="eastAsia"/>
                <w:color w:val="000000" w:themeColor="text1"/>
              </w:rPr>
              <w:t>に定めた目標達成に向けた取組であること</w:t>
            </w:r>
            <w:r w:rsidR="005C0EBE" w:rsidRPr="00902350">
              <w:rPr>
                <w:rFonts w:ascii="ＭＳ 明朝" w:hAnsi="ＭＳ 明朝" w:hint="eastAsia"/>
                <w:color w:val="000000" w:themeColor="text1"/>
              </w:rPr>
              <w:t>。</w:t>
            </w:r>
          </w:p>
          <w:p w14:paraId="2E021B21" w14:textId="77777777" w:rsidR="00A2633D" w:rsidRPr="00902350" w:rsidRDefault="00A2633D" w:rsidP="004622AE">
            <w:pPr>
              <w:ind w:left="210" w:hangingChars="100" w:hanging="210"/>
              <w:rPr>
                <w:rFonts w:ascii="ＭＳ 明朝" w:hAnsi="ＭＳ 明朝"/>
                <w:color w:val="000000" w:themeColor="text1"/>
                <w:sz w:val="24"/>
                <w:vertAlign w:val="superscript"/>
              </w:rPr>
            </w:pPr>
            <w:r w:rsidRPr="00902350">
              <w:rPr>
                <w:rFonts w:ascii="ＭＳ 明朝" w:hAnsi="ＭＳ 明朝" w:hint="eastAsia"/>
                <w:color w:val="000000" w:themeColor="text1"/>
              </w:rPr>
              <w:t>２　果樹産地構造改革計画に定められた目標達成に向けた取組であること。</w:t>
            </w:r>
            <w:r w:rsidRPr="00902350">
              <w:rPr>
                <w:rFonts w:ascii="ＭＳ 明朝" w:hAnsi="ＭＳ 明朝" w:hint="eastAsia"/>
                <w:color w:val="000000" w:themeColor="text1"/>
                <w:sz w:val="24"/>
                <w:vertAlign w:val="superscript"/>
              </w:rPr>
              <w:t>※３</w:t>
            </w:r>
          </w:p>
          <w:p w14:paraId="43C02894" w14:textId="31CA2A4B" w:rsidR="00785A6F" w:rsidRPr="00AA07AF" w:rsidRDefault="000C7B95" w:rsidP="00705569">
            <w:pPr>
              <w:suppressAutoHyphens/>
              <w:wordWrap w:val="0"/>
              <w:ind w:left="199" w:hangingChars="95" w:hanging="199"/>
              <w:jc w:val="left"/>
              <w:textAlignment w:val="baseline"/>
              <w:rPr>
                <w:rFonts w:ascii="ＭＳ 明朝" w:hAnsi="ＭＳ 明朝" w:cs="ＭＳ 明朝"/>
                <w:kern w:val="0"/>
                <w:szCs w:val="24"/>
              </w:rPr>
            </w:pPr>
            <w:r w:rsidRPr="00705569">
              <w:rPr>
                <w:rFonts w:ascii="ＭＳ 明朝" w:hAnsi="ＭＳ 明朝" w:hint="eastAsia"/>
              </w:rPr>
              <w:t>３</w:t>
            </w:r>
            <w:r w:rsidR="00705569" w:rsidRPr="00705569">
              <w:rPr>
                <w:rFonts w:ascii="ＭＳ 明朝" w:hAnsi="ＭＳ 明朝" w:hint="eastAsia"/>
              </w:rPr>
              <w:t xml:space="preserve">　</w:t>
            </w:r>
            <w:r w:rsidR="00785A6F" w:rsidRPr="00AA07AF">
              <w:rPr>
                <w:rFonts w:ascii="ＭＳ 明朝" w:hAnsi="ＭＳ 明朝" w:cs="ＭＳ 明朝" w:hint="eastAsia"/>
                <w:kern w:val="0"/>
                <w:szCs w:val="24"/>
              </w:rPr>
              <w:t>事業対象果樹について</w:t>
            </w:r>
            <w:r w:rsidR="00403E5D" w:rsidRPr="00AA07AF">
              <w:rPr>
                <w:rFonts w:ascii="ＭＳ 明朝" w:hAnsi="ＭＳ 明朝" w:cs="ＭＳ 明朝" w:hint="eastAsia"/>
                <w:kern w:val="0"/>
                <w:szCs w:val="24"/>
              </w:rPr>
              <w:t>農業保険法に基づく果樹共済</w:t>
            </w:r>
            <w:r w:rsidR="00457D84" w:rsidRPr="00AA07AF">
              <w:rPr>
                <w:rFonts w:ascii="ＭＳ 明朝" w:hAnsi="ＭＳ 明朝" w:cs="ＭＳ 明朝" w:hint="eastAsia"/>
                <w:kern w:val="0"/>
                <w:szCs w:val="24"/>
              </w:rPr>
              <w:t>、</w:t>
            </w:r>
            <w:r w:rsidR="00785A6F" w:rsidRPr="00AA07AF">
              <w:rPr>
                <w:rFonts w:ascii="ＭＳ 明朝" w:hAnsi="ＭＳ 明朝" w:cs="ＭＳ 明朝" w:hint="eastAsia"/>
                <w:kern w:val="0"/>
                <w:szCs w:val="24"/>
              </w:rPr>
              <w:t>園芸施設共</w:t>
            </w:r>
            <w:r w:rsidR="00457D84" w:rsidRPr="00AA07AF">
              <w:rPr>
                <w:rFonts w:ascii="ＭＳ 明朝" w:hAnsi="ＭＳ 明朝" w:cs="ＭＳ 明朝" w:hint="eastAsia"/>
                <w:kern w:val="0"/>
                <w:szCs w:val="24"/>
              </w:rPr>
              <w:t>（多目的防災網）</w:t>
            </w:r>
            <w:r w:rsidR="00403E5D" w:rsidRPr="00AA07AF">
              <w:rPr>
                <w:rFonts w:ascii="ＭＳ 明朝" w:hAnsi="ＭＳ 明朝" w:cs="ＭＳ 明朝" w:hint="eastAsia"/>
                <w:kern w:val="0"/>
                <w:szCs w:val="24"/>
              </w:rPr>
              <w:t>、収入保険</w:t>
            </w:r>
            <w:r w:rsidR="00457D84" w:rsidRPr="00AA07AF">
              <w:rPr>
                <w:rFonts w:ascii="ＭＳ 明朝" w:hAnsi="ＭＳ 明朝" w:cs="ＭＳ 明朝" w:hint="eastAsia"/>
                <w:kern w:val="0"/>
                <w:szCs w:val="24"/>
              </w:rPr>
              <w:t>のいずれかに</w:t>
            </w:r>
            <w:r w:rsidR="00785A6F" w:rsidRPr="00AA07AF">
              <w:rPr>
                <w:rFonts w:ascii="ＭＳ 明朝" w:hAnsi="ＭＳ 明朝" w:cs="ＭＳ 明朝" w:hint="eastAsia"/>
                <w:kern w:val="0"/>
                <w:szCs w:val="24"/>
              </w:rPr>
              <w:t>加入していること</w:t>
            </w:r>
            <w:r w:rsidR="00403E5D" w:rsidRPr="00AA07AF">
              <w:rPr>
                <w:rFonts w:ascii="ＭＳ 明朝" w:hAnsi="ＭＳ 明朝" w:cs="ＭＳ 明朝" w:hint="eastAsia"/>
                <w:kern w:val="0"/>
                <w:szCs w:val="24"/>
              </w:rPr>
              <w:t>。</w:t>
            </w:r>
            <w:r w:rsidR="00785A6F" w:rsidRPr="00AA07AF">
              <w:rPr>
                <w:rFonts w:ascii="ＭＳ 明朝" w:hAnsi="ＭＳ 明朝" w:cs="ＭＳ 明朝" w:hint="eastAsia"/>
                <w:kern w:val="0"/>
                <w:szCs w:val="24"/>
              </w:rPr>
              <w:t>又は</w:t>
            </w:r>
            <w:r w:rsidR="00B90B51" w:rsidRPr="00AA07AF">
              <w:rPr>
                <w:rFonts w:ascii="ＭＳ 明朝" w:hAnsi="ＭＳ 明朝" w:cs="ＭＳ 明朝" w:hint="eastAsia"/>
                <w:kern w:val="0"/>
                <w:szCs w:val="24"/>
              </w:rPr>
              <w:t>、</w:t>
            </w:r>
            <w:r w:rsidR="00785A6F" w:rsidRPr="00AA07AF">
              <w:rPr>
                <w:rFonts w:ascii="ＭＳ 明朝" w:hAnsi="ＭＳ 明朝" w:cs="ＭＳ 明朝" w:hint="eastAsia"/>
                <w:kern w:val="0"/>
                <w:szCs w:val="24"/>
              </w:rPr>
              <w:t>事業実施翌年度までに</w:t>
            </w:r>
            <w:r w:rsidR="00403E5D" w:rsidRPr="00AA07AF">
              <w:rPr>
                <w:rFonts w:ascii="ＭＳ 明朝" w:hAnsi="ＭＳ 明朝" w:cs="ＭＳ 明朝" w:hint="eastAsia"/>
                <w:kern w:val="0"/>
                <w:szCs w:val="24"/>
              </w:rPr>
              <w:t>確実に</w:t>
            </w:r>
            <w:r w:rsidR="00785A6F" w:rsidRPr="00AA07AF">
              <w:rPr>
                <w:rFonts w:ascii="ＭＳ 明朝" w:hAnsi="ＭＳ 明朝" w:cs="ＭＳ 明朝" w:hint="eastAsia"/>
                <w:kern w:val="0"/>
                <w:szCs w:val="24"/>
              </w:rPr>
              <w:t>加入する</w:t>
            </w:r>
            <w:r w:rsidR="00403E5D" w:rsidRPr="00AA07AF">
              <w:rPr>
                <w:rFonts w:ascii="ＭＳ 明朝" w:hAnsi="ＭＳ 明朝" w:cs="ＭＳ 明朝" w:hint="eastAsia"/>
                <w:kern w:val="0"/>
                <w:szCs w:val="24"/>
              </w:rPr>
              <w:t>意向が確認されていること。</w:t>
            </w:r>
          </w:p>
          <w:p w14:paraId="3DE18BB5" w14:textId="00C5D27F" w:rsidR="00785A6F" w:rsidRPr="00AA07AF" w:rsidRDefault="000C7B95" w:rsidP="00785A6F">
            <w:pPr>
              <w:suppressAutoHyphens/>
              <w:wordWrap w:val="0"/>
              <w:jc w:val="left"/>
              <w:textAlignment w:val="baseline"/>
              <w:rPr>
                <w:rFonts w:ascii="ＭＳ 明朝" w:hAnsi="ＭＳ 明朝"/>
              </w:rPr>
            </w:pPr>
            <w:r w:rsidRPr="00705569">
              <w:rPr>
                <w:rFonts w:ascii="ＭＳ 明朝" w:hAnsi="ＭＳ 明朝" w:hint="eastAsia"/>
              </w:rPr>
              <w:t>４</w:t>
            </w:r>
            <w:r w:rsidR="00785A6F" w:rsidRPr="00AA07AF">
              <w:rPr>
                <w:rFonts w:ascii="ＭＳ 明朝" w:hAnsi="ＭＳ 明朝" w:hint="eastAsia"/>
              </w:rPr>
              <w:t xml:space="preserve">　</w:t>
            </w:r>
            <w:r w:rsidRPr="00AA07AF">
              <w:rPr>
                <w:rFonts w:ascii="ＭＳ 明朝" w:hAnsi="ＭＳ 明朝" w:hint="eastAsia"/>
              </w:rPr>
              <w:t>新規の設置を原則とし、</w:t>
            </w:r>
            <w:r w:rsidR="00785A6F" w:rsidRPr="00AA07AF">
              <w:rPr>
                <w:rFonts w:ascii="ＭＳ 明朝" w:hAnsi="ＭＳ 明朝" w:hint="eastAsia"/>
              </w:rPr>
              <w:t>張り替えの場合は以下のいずれかの機能向上</w:t>
            </w:r>
            <w:r w:rsidR="00705569">
              <w:rPr>
                <w:rFonts w:ascii="ＭＳ 明朝" w:hAnsi="ＭＳ 明朝" w:hint="eastAsia"/>
              </w:rPr>
              <w:t xml:space="preserve">　</w:t>
            </w:r>
            <w:r w:rsidR="00785A6F" w:rsidRPr="00AA07AF">
              <w:rPr>
                <w:rFonts w:ascii="ＭＳ 明朝" w:hAnsi="ＭＳ 明朝" w:hint="eastAsia"/>
              </w:rPr>
              <w:t>を図ること</w:t>
            </w:r>
            <w:r w:rsidR="005C0EBE" w:rsidRPr="00AA07AF">
              <w:rPr>
                <w:rFonts w:ascii="ＭＳ 明朝" w:hAnsi="ＭＳ 明朝" w:hint="eastAsia"/>
              </w:rPr>
              <w:t>。</w:t>
            </w:r>
          </w:p>
          <w:p w14:paraId="10B985B5" w14:textId="77777777" w:rsidR="00785A6F" w:rsidRPr="00AA07AF" w:rsidRDefault="00785A6F" w:rsidP="00785A6F">
            <w:pPr>
              <w:suppressAutoHyphens/>
              <w:wordWrap w:val="0"/>
              <w:jc w:val="left"/>
              <w:textAlignment w:val="baseline"/>
              <w:rPr>
                <w:rFonts w:ascii="ＭＳ 明朝" w:hAnsi="ＭＳ 明朝"/>
              </w:rPr>
            </w:pPr>
            <w:r w:rsidRPr="00AA07AF">
              <w:rPr>
                <w:rFonts w:ascii="ＭＳ 明朝" w:hAnsi="ＭＳ 明朝" w:hint="eastAsia"/>
              </w:rPr>
              <w:t xml:space="preserve">　　①　防雹網の網目を</w:t>
            </w:r>
            <w:r w:rsidR="008B2293" w:rsidRPr="00AA07AF">
              <w:rPr>
                <w:rFonts w:ascii="ＭＳ 明朝" w:hAnsi="ＭＳ 明朝" w:hint="eastAsia"/>
              </w:rPr>
              <w:t>既存</w:t>
            </w:r>
            <w:r w:rsidRPr="00AA07AF">
              <w:rPr>
                <w:rFonts w:ascii="ＭＳ 明朝" w:hAnsi="ＭＳ 明朝" w:hint="eastAsia"/>
              </w:rPr>
              <w:t>のもの</w:t>
            </w:r>
            <w:r w:rsidR="008B2293" w:rsidRPr="00AA07AF">
              <w:rPr>
                <w:rFonts w:ascii="ＭＳ 明朝" w:hAnsi="ＭＳ 明朝" w:hint="eastAsia"/>
              </w:rPr>
              <w:t>より</w:t>
            </w:r>
            <w:r w:rsidRPr="00AA07AF">
              <w:rPr>
                <w:rFonts w:ascii="ＭＳ 明朝" w:hAnsi="ＭＳ 明朝" w:hint="eastAsia"/>
              </w:rPr>
              <w:t>小さくする。</w:t>
            </w:r>
          </w:p>
          <w:p w14:paraId="384B3A42" w14:textId="77777777" w:rsidR="00785A6F" w:rsidRPr="00AA07AF" w:rsidRDefault="00785A6F" w:rsidP="00785A6F">
            <w:pPr>
              <w:suppressAutoHyphens/>
              <w:wordWrap w:val="0"/>
              <w:jc w:val="left"/>
              <w:textAlignment w:val="baseline"/>
              <w:rPr>
                <w:rFonts w:ascii="ＭＳ 明朝" w:hAnsi="ＭＳ 明朝"/>
              </w:rPr>
            </w:pPr>
            <w:r w:rsidRPr="00AA07AF">
              <w:rPr>
                <w:rFonts w:ascii="ＭＳ 明朝" w:hAnsi="ＭＳ 明朝" w:hint="eastAsia"/>
              </w:rPr>
              <w:t xml:space="preserve">　　②　防雹網を</w:t>
            </w:r>
            <w:r w:rsidR="008B2293" w:rsidRPr="00AA07AF">
              <w:rPr>
                <w:rFonts w:ascii="ＭＳ 明朝" w:hAnsi="ＭＳ 明朝" w:hint="eastAsia"/>
              </w:rPr>
              <w:t>既存</w:t>
            </w:r>
            <w:r w:rsidRPr="00AA07AF">
              <w:rPr>
                <w:rFonts w:ascii="ＭＳ 明朝" w:hAnsi="ＭＳ 明朝" w:hint="eastAsia"/>
              </w:rPr>
              <w:t>のものから軽量化する。（網の分割</w:t>
            </w:r>
            <w:r w:rsidR="008B2293" w:rsidRPr="00AA07AF">
              <w:rPr>
                <w:rFonts w:ascii="ＭＳ 明朝" w:hAnsi="ＭＳ 明朝" w:hint="eastAsia"/>
              </w:rPr>
              <w:t>を</w:t>
            </w:r>
            <w:r w:rsidRPr="00AA07AF">
              <w:rPr>
                <w:rFonts w:ascii="ＭＳ 明朝" w:hAnsi="ＭＳ 明朝" w:hint="eastAsia"/>
              </w:rPr>
              <w:t>含む）</w:t>
            </w:r>
          </w:p>
          <w:p w14:paraId="56762A0D" w14:textId="4BCBAFD2" w:rsidR="00AA07AF" w:rsidRPr="00AA07AF" w:rsidRDefault="00785A6F" w:rsidP="00A2633D">
            <w:pPr>
              <w:suppressAutoHyphens/>
              <w:wordWrap w:val="0"/>
              <w:jc w:val="left"/>
              <w:textAlignment w:val="baseline"/>
              <w:rPr>
                <w:rFonts w:ascii="ＭＳ 明朝" w:hAnsi="ＭＳ 明朝"/>
              </w:rPr>
            </w:pPr>
            <w:r w:rsidRPr="00AA07AF">
              <w:rPr>
                <w:rFonts w:ascii="ＭＳ 明朝" w:hAnsi="ＭＳ 明朝" w:hint="eastAsia"/>
              </w:rPr>
              <w:t xml:space="preserve">　　③　網の設置に係る足場を新規に設置する。</w:t>
            </w:r>
          </w:p>
        </w:tc>
      </w:tr>
      <w:tr w:rsidR="00F30D8D" w:rsidRPr="00063BC7" w14:paraId="5487E154" w14:textId="77777777" w:rsidTr="00AA07AF">
        <w:tc>
          <w:tcPr>
            <w:tcW w:w="1560" w:type="dxa"/>
            <w:shd w:val="clear" w:color="auto" w:fill="auto"/>
            <w:vAlign w:val="center"/>
          </w:tcPr>
          <w:p w14:paraId="1AD7F65A" w14:textId="77777777" w:rsidR="00F30D8D" w:rsidRPr="00A2633D" w:rsidRDefault="00F30D8D" w:rsidP="001C57C6">
            <w:pPr>
              <w:rPr>
                <w:rFonts w:ascii="ＭＳ 明朝" w:hAnsi="ＭＳ 明朝"/>
              </w:rPr>
            </w:pPr>
            <w:r w:rsidRPr="00A2633D">
              <w:rPr>
                <w:rFonts w:ascii="ＭＳ 明朝" w:hAnsi="ＭＳ 明朝" w:hint="eastAsia"/>
              </w:rPr>
              <w:t>成果目標</w:t>
            </w:r>
          </w:p>
        </w:tc>
        <w:tc>
          <w:tcPr>
            <w:tcW w:w="7258" w:type="dxa"/>
            <w:shd w:val="clear" w:color="auto" w:fill="auto"/>
          </w:tcPr>
          <w:p w14:paraId="6A12AA1E" w14:textId="0E647E86" w:rsidR="00785A6F" w:rsidRPr="00A2633D" w:rsidRDefault="00AF1528" w:rsidP="00F30D8D">
            <w:pPr>
              <w:rPr>
                <w:rFonts w:ascii="ＭＳ 明朝" w:hAnsi="ＭＳ 明朝"/>
              </w:rPr>
            </w:pPr>
            <w:r w:rsidRPr="00A2633D">
              <w:rPr>
                <w:rFonts w:ascii="ＭＳ 明朝" w:hAnsi="ＭＳ 明朝" w:hint="eastAsia"/>
              </w:rPr>
              <w:t>対象</w:t>
            </w:r>
            <w:r w:rsidR="00785A6F" w:rsidRPr="00A2633D">
              <w:rPr>
                <w:rFonts w:ascii="ＭＳ 明朝" w:hAnsi="ＭＳ 明朝" w:hint="eastAsia"/>
              </w:rPr>
              <w:t>作物につい</w:t>
            </w:r>
            <w:r w:rsidR="00785A6F" w:rsidRPr="00A2633D">
              <w:rPr>
                <w:rFonts w:ascii="ＭＳ 明朝" w:hAnsi="ＭＳ 明朝" w:hint="eastAsia"/>
                <w:color w:val="000000" w:themeColor="text1"/>
              </w:rPr>
              <w:t>て以下</w:t>
            </w:r>
            <w:r w:rsidR="00AA07AF" w:rsidRPr="00A2633D">
              <w:rPr>
                <w:rFonts w:ascii="ＭＳ 明朝" w:hAnsi="ＭＳ 明朝" w:hint="eastAsia"/>
                <w:color w:val="000000" w:themeColor="text1"/>
              </w:rPr>
              <w:t>の</w:t>
            </w:r>
            <w:r w:rsidR="00785A6F" w:rsidRPr="00A2633D">
              <w:rPr>
                <w:rFonts w:ascii="ＭＳ 明朝" w:hAnsi="ＭＳ 明朝" w:hint="eastAsia"/>
              </w:rPr>
              <w:t>成果目標を定めること</w:t>
            </w:r>
            <w:r w:rsidR="004D5864" w:rsidRPr="00A2633D">
              <w:rPr>
                <w:rFonts w:ascii="ＭＳ 明朝" w:hAnsi="ＭＳ 明朝" w:hint="eastAsia"/>
              </w:rPr>
              <w:t>。</w:t>
            </w:r>
          </w:p>
          <w:p w14:paraId="69152F6A" w14:textId="77777777" w:rsidR="000C7B95" w:rsidRPr="00A2633D" w:rsidRDefault="00B90B51" w:rsidP="00F30D8D">
            <w:pPr>
              <w:rPr>
                <w:rFonts w:ascii="ＭＳ 明朝" w:hAnsi="ＭＳ 明朝"/>
              </w:rPr>
            </w:pPr>
            <w:r w:rsidRPr="00A2633D">
              <w:rPr>
                <w:rFonts w:ascii="ＭＳ 明朝" w:hAnsi="ＭＳ 明朝" w:hint="eastAsia"/>
              </w:rPr>
              <w:t xml:space="preserve">　</w:t>
            </w:r>
            <w:r w:rsidR="00785A6F" w:rsidRPr="00A2633D">
              <w:rPr>
                <w:rFonts w:ascii="ＭＳ 明朝" w:hAnsi="ＭＳ 明朝" w:hint="eastAsia"/>
              </w:rPr>
              <w:t>①</w:t>
            </w:r>
            <w:r w:rsidRPr="00A2633D">
              <w:rPr>
                <w:rFonts w:ascii="ＭＳ 明朝" w:hAnsi="ＭＳ 明朝" w:hint="eastAsia"/>
              </w:rPr>
              <w:t xml:space="preserve">　</w:t>
            </w:r>
            <w:r w:rsidR="00EC329A" w:rsidRPr="00A2633D">
              <w:rPr>
                <w:rFonts w:ascii="ＭＳ 明朝" w:hAnsi="ＭＳ 明朝" w:hint="eastAsia"/>
              </w:rPr>
              <w:t>栽培面積の拡大</w:t>
            </w:r>
            <w:r w:rsidR="00AA07AF" w:rsidRPr="00A2633D">
              <w:rPr>
                <w:rFonts w:ascii="ＭＳ 明朝" w:hAnsi="ＭＳ 明朝" w:hint="eastAsia"/>
              </w:rPr>
              <w:t xml:space="preserve">　</w:t>
            </w:r>
            <w:r w:rsidR="00785A6F" w:rsidRPr="00A2633D">
              <w:rPr>
                <w:rFonts w:ascii="ＭＳ 明朝" w:hAnsi="ＭＳ 明朝" w:hint="eastAsia"/>
              </w:rPr>
              <w:t>②</w:t>
            </w:r>
            <w:r w:rsidRPr="00A2633D">
              <w:rPr>
                <w:rFonts w:ascii="ＭＳ 明朝" w:hAnsi="ＭＳ 明朝" w:hint="eastAsia"/>
              </w:rPr>
              <w:t xml:space="preserve">　</w:t>
            </w:r>
            <w:r w:rsidR="00785A6F" w:rsidRPr="00A2633D">
              <w:rPr>
                <w:rFonts w:ascii="ＭＳ 明朝" w:hAnsi="ＭＳ 明朝" w:hint="eastAsia"/>
              </w:rPr>
              <w:t>省力化樹形</w:t>
            </w:r>
            <w:r w:rsidR="00EC329A" w:rsidRPr="00A2633D">
              <w:rPr>
                <w:rFonts w:ascii="ＭＳ 明朝" w:hAnsi="ＭＳ 明朝" w:hint="eastAsia"/>
              </w:rPr>
              <w:t>の</w:t>
            </w:r>
            <w:r w:rsidR="00785A6F" w:rsidRPr="00A2633D">
              <w:rPr>
                <w:rFonts w:ascii="ＭＳ 明朝" w:hAnsi="ＭＳ 明朝" w:hint="eastAsia"/>
              </w:rPr>
              <w:t xml:space="preserve">導入　</w:t>
            </w:r>
          </w:p>
          <w:p w14:paraId="74113E17" w14:textId="5F9F9D47" w:rsidR="00F30D8D" w:rsidRPr="00A2633D" w:rsidRDefault="00B90B51" w:rsidP="00726B1C">
            <w:pPr>
              <w:ind w:left="483" w:hangingChars="230" w:hanging="483"/>
              <w:rPr>
                <w:rFonts w:ascii="ＭＳ 明朝" w:hAnsi="ＭＳ 明朝"/>
              </w:rPr>
            </w:pPr>
            <w:r w:rsidRPr="00A2633D">
              <w:rPr>
                <w:rFonts w:ascii="ＭＳ 明朝" w:hAnsi="ＭＳ 明朝" w:hint="eastAsia"/>
              </w:rPr>
              <w:t xml:space="preserve">　</w:t>
            </w:r>
            <w:r w:rsidR="00785A6F" w:rsidRPr="00A2633D">
              <w:rPr>
                <w:rFonts w:ascii="ＭＳ 明朝" w:hAnsi="ＭＳ 明朝" w:hint="eastAsia"/>
              </w:rPr>
              <w:t>③</w:t>
            </w:r>
            <w:r w:rsidRPr="00A2633D">
              <w:rPr>
                <w:rFonts w:ascii="ＭＳ 明朝" w:hAnsi="ＭＳ 明朝" w:hint="eastAsia"/>
              </w:rPr>
              <w:t xml:space="preserve">　</w:t>
            </w:r>
            <w:r w:rsidR="00785A6F" w:rsidRPr="00A2633D">
              <w:rPr>
                <w:rFonts w:ascii="ＭＳ 明朝" w:hAnsi="ＭＳ 明朝" w:hint="eastAsia"/>
                <w:color w:val="000000" w:themeColor="text1"/>
              </w:rPr>
              <w:t>優良品種への更新</w:t>
            </w:r>
            <w:r w:rsidR="000C7B95" w:rsidRPr="00A2633D">
              <w:rPr>
                <w:rFonts w:ascii="ＭＳ 明朝" w:hAnsi="ＭＳ 明朝" w:hint="eastAsia"/>
                <w:color w:val="000000" w:themeColor="text1"/>
              </w:rPr>
              <w:t>（日本なしの場合）</w:t>
            </w:r>
          </w:p>
        </w:tc>
      </w:tr>
      <w:tr w:rsidR="00F30D8D" w:rsidRPr="00063BC7" w14:paraId="38BF196D" w14:textId="77777777" w:rsidTr="00AA07AF">
        <w:tc>
          <w:tcPr>
            <w:tcW w:w="1560" w:type="dxa"/>
            <w:shd w:val="clear" w:color="auto" w:fill="auto"/>
            <w:vAlign w:val="center"/>
          </w:tcPr>
          <w:p w14:paraId="7BDC3FC9" w14:textId="77777777" w:rsidR="00F30D8D" w:rsidRPr="00063BC7" w:rsidRDefault="00F30D8D" w:rsidP="001C57C6">
            <w:pPr>
              <w:rPr>
                <w:rFonts w:ascii="ＭＳ 明朝" w:hAnsi="ＭＳ 明朝"/>
              </w:rPr>
            </w:pPr>
            <w:r w:rsidRPr="00063BC7">
              <w:rPr>
                <w:rFonts w:ascii="ＭＳ 明朝" w:hAnsi="ＭＳ 明朝" w:hint="eastAsia"/>
              </w:rPr>
              <w:t>補助対象</w:t>
            </w:r>
            <w:r w:rsidR="003E4B1C">
              <w:rPr>
                <w:rFonts w:ascii="ＭＳ 明朝" w:hAnsi="ＭＳ 明朝" w:hint="eastAsia"/>
              </w:rPr>
              <w:t>経費</w:t>
            </w:r>
          </w:p>
        </w:tc>
        <w:tc>
          <w:tcPr>
            <w:tcW w:w="7258" w:type="dxa"/>
            <w:shd w:val="clear" w:color="auto" w:fill="auto"/>
          </w:tcPr>
          <w:p w14:paraId="4B87EDEA" w14:textId="77777777" w:rsidR="00F30D8D" w:rsidRPr="00063BC7" w:rsidRDefault="00785A6F" w:rsidP="00F30D8D">
            <w:pPr>
              <w:rPr>
                <w:rFonts w:ascii="ＭＳ 明朝" w:hAnsi="ＭＳ 明朝"/>
              </w:rPr>
            </w:pPr>
            <w:r w:rsidRPr="00063BC7">
              <w:rPr>
                <w:rFonts w:ascii="ＭＳ 明朝" w:hAnsi="ＭＳ 明朝" w:hint="eastAsia"/>
              </w:rPr>
              <w:t>多目的防災網の設置に必要な資材</w:t>
            </w:r>
            <w:r w:rsidR="008B2293">
              <w:rPr>
                <w:rFonts w:ascii="ＭＳ 明朝" w:hAnsi="ＭＳ 明朝" w:hint="eastAsia"/>
              </w:rPr>
              <w:t>費</w:t>
            </w:r>
          </w:p>
        </w:tc>
      </w:tr>
      <w:tr w:rsidR="00F30D8D" w:rsidRPr="00063BC7" w14:paraId="3A9F113C" w14:textId="77777777" w:rsidTr="00AA07AF">
        <w:tc>
          <w:tcPr>
            <w:tcW w:w="1560" w:type="dxa"/>
            <w:shd w:val="clear" w:color="auto" w:fill="auto"/>
            <w:vAlign w:val="center"/>
          </w:tcPr>
          <w:p w14:paraId="163F4843" w14:textId="77777777" w:rsidR="00F30D8D" w:rsidRPr="00063BC7" w:rsidRDefault="00F30D8D" w:rsidP="001C57C6">
            <w:pPr>
              <w:rPr>
                <w:rFonts w:ascii="ＭＳ 明朝" w:hAnsi="ＭＳ 明朝"/>
              </w:rPr>
            </w:pPr>
            <w:r w:rsidRPr="00063BC7">
              <w:rPr>
                <w:rFonts w:ascii="ＭＳ 明朝" w:hAnsi="ＭＳ 明朝" w:hint="eastAsia"/>
              </w:rPr>
              <w:t>補助率</w:t>
            </w:r>
          </w:p>
        </w:tc>
        <w:tc>
          <w:tcPr>
            <w:tcW w:w="7258" w:type="dxa"/>
            <w:shd w:val="clear" w:color="auto" w:fill="auto"/>
          </w:tcPr>
          <w:p w14:paraId="14C3E7C4" w14:textId="77777777" w:rsidR="00F30D8D" w:rsidRPr="00063BC7" w:rsidRDefault="00785A6F" w:rsidP="00F30D8D">
            <w:pPr>
              <w:rPr>
                <w:rFonts w:ascii="ＭＳ 明朝" w:hAnsi="ＭＳ 明朝"/>
              </w:rPr>
            </w:pPr>
            <w:r w:rsidRPr="00063BC7">
              <w:rPr>
                <w:rFonts w:ascii="ＭＳ 明朝" w:hAnsi="ＭＳ 明朝" w:hint="eastAsia"/>
              </w:rPr>
              <w:t>４</w:t>
            </w:r>
            <w:r w:rsidR="00F30D8D" w:rsidRPr="00063BC7">
              <w:rPr>
                <w:rFonts w:ascii="ＭＳ 明朝" w:hAnsi="ＭＳ 明朝" w:hint="eastAsia"/>
              </w:rPr>
              <w:t>分の１以内</w:t>
            </w:r>
          </w:p>
        </w:tc>
      </w:tr>
      <w:tr w:rsidR="00063BC7" w:rsidRPr="00063BC7" w14:paraId="4F5ECDAC" w14:textId="77777777" w:rsidTr="00AA07AF">
        <w:tc>
          <w:tcPr>
            <w:tcW w:w="1560" w:type="dxa"/>
            <w:shd w:val="clear" w:color="auto" w:fill="auto"/>
            <w:vAlign w:val="center"/>
          </w:tcPr>
          <w:p w14:paraId="03650C22" w14:textId="77777777" w:rsidR="00F30D8D" w:rsidRPr="00063BC7" w:rsidRDefault="00F30D8D" w:rsidP="001C57C6">
            <w:pPr>
              <w:rPr>
                <w:rFonts w:ascii="ＭＳ 明朝" w:hAnsi="ＭＳ 明朝"/>
              </w:rPr>
            </w:pPr>
            <w:r w:rsidRPr="00063BC7">
              <w:rPr>
                <w:rFonts w:ascii="ＭＳ 明朝" w:hAnsi="ＭＳ 明朝" w:hint="eastAsia"/>
              </w:rPr>
              <w:t>その他</w:t>
            </w:r>
          </w:p>
        </w:tc>
        <w:tc>
          <w:tcPr>
            <w:tcW w:w="7258" w:type="dxa"/>
            <w:shd w:val="clear" w:color="auto" w:fill="auto"/>
          </w:tcPr>
          <w:p w14:paraId="568F25F4" w14:textId="77777777" w:rsidR="00F30D8D" w:rsidRPr="00063BC7" w:rsidRDefault="00F30D8D" w:rsidP="004622AE">
            <w:pPr>
              <w:ind w:left="210" w:hangingChars="100" w:hanging="210"/>
              <w:rPr>
                <w:rFonts w:ascii="ＭＳ 明朝" w:hAnsi="ＭＳ 明朝"/>
              </w:rPr>
            </w:pPr>
            <w:r w:rsidRPr="00063BC7">
              <w:rPr>
                <w:rFonts w:ascii="ＭＳ 明朝" w:hAnsi="ＭＳ 明朝" w:hint="eastAsia"/>
              </w:rPr>
              <w:t>１　県は事業実施主体</w:t>
            </w:r>
            <w:r w:rsidR="00DF5848">
              <w:rPr>
                <w:rFonts w:ascii="ＭＳ 明朝" w:hAnsi="ＭＳ 明朝" w:hint="eastAsia"/>
              </w:rPr>
              <w:t>及び事業取組主体</w:t>
            </w:r>
            <w:r w:rsidRPr="00063BC7">
              <w:rPr>
                <w:rFonts w:ascii="ＭＳ 明朝" w:hAnsi="ＭＳ 明朝" w:hint="eastAsia"/>
              </w:rPr>
              <w:t>に対して栽培・経営等に関するデータの提供を求めることができるものとする。</w:t>
            </w:r>
          </w:p>
          <w:p w14:paraId="4CAFE4EC" w14:textId="77777777" w:rsidR="005D58EF" w:rsidRPr="00063BC7" w:rsidRDefault="005D58EF" w:rsidP="004622AE">
            <w:pPr>
              <w:ind w:left="210" w:hangingChars="100" w:hanging="210"/>
              <w:rPr>
                <w:rFonts w:ascii="ＭＳ 明朝" w:hAnsi="ＭＳ 明朝"/>
              </w:rPr>
            </w:pPr>
            <w:r w:rsidRPr="00063BC7">
              <w:rPr>
                <w:rFonts w:ascii="ＭＳ 明朝" w:hAnsi="ＭＳ 明朝" w:hint="eastAsia"/>
              </w:rPr>
              <w:t>２　実施事業の概要について、</w:t>
            </w:r>
            <w:r w:rsidR="008B2293">
              <w:rPr>
                <w:rFonts w:ascii="ＭＳ 明朝" w:hAnsi="ＭＳ 明朝" w:hint="eastAsia"/>
              </w:rPr>
              <w:t>県</w:t>
            </w:r>
            <w:r w:rsidRPr="00063BC7">
              <w:rPr>
                <w:rFonts w:ascii="ＭＳ 明朝" w:hAnsi="ＭＳ 明朝" w:hint="eastAsia"/>
              </w:rPr>
              <w:t>ホームページへの掲載等により公表する場合がある。</w:t>
            </w:r>
          </w:p>
          <w:p w14:paraId="12EDFF10" w14:textId="16ACF185" w:rsidR="0066723F" w:rsidRPr="00063BC7" w:rsidRDefault="005D58EF" w:rsidP="004622AE">
            <w:pPr>
              <w:ind w:left="210" w:hangingChars="100" w:hanging="210"/>
              <w:rPr>
                <w:rFonts w:ascii="ＭＳ 明朝" w:hAnsi="ＭＳ 明朝"/>
              </w:rPr>
            </w:pPr>
            <w:r w:rsidRPr="00063BC7">
              <w:rPr>
                <w:rFonts w:ascii="ＭＳ 明朝" w:hAnsi="ＭＳ 明朝" w:hint="eastAsia"/>
              </w:rPr>
              <w:t>３</w:t>
            </w:r>
            <w:r w:rsidR="00F30D8D" w:rsidRPr="00063BC7">
              <w:rPr>
                <w:rFonts w:ascii="ＭＳ 明朝" w:hAnsi="ＭＳ 明朝" w:hint="eastAsia"/>
              </w:rPr>
              <w:t xml:space="preserve">　事業実施主体</w:t>
            </w:r>
            <w:r w:rsidR="00DF5848">
              <w:rPr>
                <w:rFonts w:ascii="ＭＳ 明朝" w:hAnsi="ＭＳ 明朝" w:hint="eastAsia"/>
              </w:rPr>
              <w:t>及び事業取組主体</w:t>
            </w:r>
            <w:r w:rsidR="00F30D8D" w:rsidRPr="00063BC7">
              <w:rPr>
                <w:rFonts w:ascii="ＭＳ 明朝" w:hAnsi="ＭＳ 明朝" w:hint="eastAsia"/>
              </w:rPr>
              <w:t>は、視察の受入れや研修会等により取組内容の</w:t>
            </w:r>
            <w:r w:rsidR="008B2293">
              <w:rPr>
                <w:rFonts w:ascii="ＭＳ 明朝" w:hAnsi="ＭＳ 明朝" w:hint="eastAsia"/>
              </w:rPr>
              <w:t>周知</w:t>
            </w:r>
            <w:r w:rsidR="00F30D8D" w:rsidRPr="00063BC7">
              <w:rPr>
                <w:rFonts w:ascii="ＭＳ 明朝" w:hAnsi="ＭＳ 明朝" w:hint="eastAsia"/>
              </w:rPr>
              <w:t>に努める</w:t>
            </w:r>
            <w:r w:rsidR="004B2637" w:rsidRPr="00063BC7">
              <w:rPr>
                <w:rFonts w:ascii="ＭＳ 明朝" w:hAnsi="ＭＳ 明朝" w:hint="eastAsia"/>
              </w:rPr>
              <w:t>ものとする</w:t>
            </w:r>
            <w:r w:rsidR="0023400A" w:rsidRPr="00063BC7">
              <w:rPr>
                <w:rFonts w:ascii="ＭＳ 明朝" w:hAnsi="ＭＳ 明朝" w:hint="eastAsia"/>
              </w:rPr>
              <w:t>。</w:t>
            </w:r>
          </w:p>
        </w:tc>
      </w:tr>
    </w:tbl>
    <w:p w14:paraId="0305168E" w14:textId="6024DC23" w:rsidR="000C7B95" w:rsidRDefault="00EC329A" w:rsidP="00F80E33">
      <w:pPr>
        <w:ind w:left="424" w:hangingChars="202" w:hanging="424"/>
        <w:rPr>
          <w:rFonts w:ascii="ＭＳ 明朝" w:hAnsi="ＭＳ 明朝"/>
          <w:szCs w:val="24"/>
        </w:rPr>
      </w:pPr>
      <w:r w:rsidRPr="00EC329A">
        <w:rPr>
          <w:rFonts w:ascii="ＭＳ 明朝" w:hAnsi="ＭＳ 明朝" w:hint="eastAsia"/>
          <w:szCs w:val="24"/>
        </w:rPr>
        <w:t xml:space="preserve">　※</w:t>
      </w:r>
      <w:r w:rsidR="00F15818">
        <w:rPr>
          <w:rFonts w:ascii="ＭＳ 明朝" w:hAnsi="ＭＳ 明朝" w:hint="eastAsia"/>
          <w:szCs w:val="24"/>
        </w:rPr>
        <w:t>１</w:t>
      </w:r>
      <w:r w:rsidRPr="00EC329A">
        <w:rPr>
          <w:rFonts w:ascii="ＭＳ 明朝" w:hAnsi="ＭＳ 明朝" w:hint="eastAsia"/>
          <w:szCs w:val="24"/>
        </w:rPr>
        <w:t xml:space="preserve">　見込み含む。（</w:t>
      </w:r>
      <w:r w:rsidR="000D10A0" w:rsidRPr="00A2633D">
        <w:rPr>
          <w:rFonts w:ascii="ＭＳ 明朝" w:hAnsi="ＭＳ 明朝" w:hint="eastAsia"/>
          <w:szCs w:val="24"/>
        </w:rPr>
        <w:t>事業実施年度</w:t>
      </w:r>
      <w:r w:rsidRPr="00A2633D">
        <w:rPr>
          <w:rFonts w:ascii="ＭＳ 明朝" w:hAnsi="ＭＳ 明朝" w:hint="eastAsia"/>
          <w:szCs w:val="24"/>
        </w:rPr>
        <w:t>に</w:t>
      </w:r>
      <w:r w:rsidRPr="00EC329A">
        <w:rPr>
          <w:rFonts w:ascii="ＭＳ 明朝" w:hAnsi="ＭＳ 明朝" w:hint="eastAsia"/>
          <w:szCs w:val="24"/>
        </w:rPr>
        <w:t>認定さ</w:t>
      </w:r>
      <w:r w:rsidR="00F532B5">
        <w:rPr>
          <w:rFonts w:ascii="ＭＳ 明朝" w:hAnsi="ＭＳ 明朝" w:hint="eastAsia"/>
          <w:szCs w:val="24"/>
        </w:rPr>
        <w:t>れ</w:t>
      </w:r>
      <w:r w:rsidRPr="00EC329A">
        <w:rPr>
          <w:rFonts w:ascii="ＭＳ 明朝" w:hAnsi="ＭＳ 明朝" w:hint="eastAsia"/>
          <w:szCs w:val="24"/>
        </w:rPr>
        <w:t>ること）</w:t>
      </w:r>
    </w:p>
    <w:p w14:paraId="54199E0B" w14:textId="0B6EDF9E" w:rsidR="005318C8" w:rsidRPr="00902350" w:rsidRDefault="00F15818" w:rsidP="00AA07AF">
      <w:pPr>
        <w:ind w:left="420" w:hangingChars="200" w:hanging="420"/>
        <w:rPr>
          <w:rFonts w:ascii="ＭＳ 明朝" w:hAnsi="ＭＳ 明朝"/>
          <w:color w:val="000000" w:themeColor="text1"/>
        </w:rPr>
      </w:pPr>
      <w:r>
        <w:rPr>
          <w:rFonts w:ascii="ＭＳ 明朝" w:hAnsi="ＭＳ 明朝" w:hint="eastAsia"/>
          <w:szCs w:val="24"/>
        </w:rPr>
        <w:t xml:space="preserve">　※２　</w:t>
      </w:r>
      <w:r w:rsidR="00F92FC9" w:rsidRPr="004622AE">
        <w:rPr>
          <w:rFonts w:ascii="ＭＳ 明朝" w:hAnsi="ＭＳ 明朝" w:hint="eastAsia"/>
        </w:rPr>
        <w:t>「農業者の組織する団体」とは、代表者の定めがあり、かつ、</w:t>
      </w:r>
      <w:r w:rsidR="00F92FC9" w:rsidRPr="004622AE">
        <w:rPr>
          <w:rFonts w:ascii="ＭＳ 明朝" w:hAnsi="ＭＳ 明朝" w:hint="eastAsia"/>
          <w:szCs w:val="21"/>
        </w:rPr>
        <w:t>組織及び運営、会計についての</w:t>
      </w:r>
      <w:r w:rsidR="00F92FC9" w:rsidRPr="004622AE">
        <w:rPr>
          <w:rFonts w:ascii="ＭＳ 明朝" w:hAnsi="ＭＳ 明朝" w:hint="eastAsia"/>
        </w:rPr>
        <w:t>団体の規約及び施設の利用に関する規</w:t>
      </w:r>
      <w:r w:rsidR="00705569">
        <w:rPr>
          <w:rFonts w:ascii="ＭＳ 明朝" w:hAnsi="ＭＳ 明朝" w:hint="eastAsia"/>
        </w:rPr>
        <w:t>程</w:t>
      </w:r>
      <w:r w:rsidR="00F92FC9" w:rsidRPr="004622AE">
        <w:rPr>
          <w:rFonts w:ascii="ＭＳ 明朝" w:hAnsi="ＭＳ 明朝" w:hint="eastAsia"/>
        </w:rPr>
        <w:t>等が定められている、３戸以上の</w:t>
      </w:r>
      <w:r w:rsidR="00F92FC9" w:rsidRPr="00902350">
        <w:rPr>
          <w:rFonts w:ascii="ＭＳ 明朝" w:hAnsi="ＭＳ 明朝" w:hint="eastAsia"/>
          <w:color w:val="000000" w:themeColor="text1"/>
        </w:rPr>
        <w:t>者で構成する組織をいう。</w:t>
      </w:r>
    </w:p>
    <w:p w14:paraId="48862DA2" w14:textId="41671950" w:rsidR="005318C8" w:rsidRPr="00902350" w:rsidRDefault="005318C8" w:rsidP="005318C8">
      <w:pPr>
        <w:ind w:left="424" w:hangingChars="202" w:hanging="424"/>
        <w:rPr>
          <w:rFonts w:ascii="ＭＳ 明朝" w:hAnsi="ＭＳ 明朝"/>
          <w:color w:val="000000" w:themeColor="text1"/>
          <w:szCs w:val="24"/>
        </w:rPr>
      </w:pPr>
      <w:r w:rsidRPr="00902350">
        <w:rPr>
          <w:rFonts w:ascii="ＭＳ 明朝" w:hAnsi="ＭＳ 明朝" w:hint="eastAsia"/>
          <w:color w:val="000000" w:themeColor="text1"/>
          <w:szCs w:val="24"/>
        </w:rPr>
        <w:t xml:space="preserve">　※３　見込み含む。（</w:t>
      </w:r>
      <w:r w:rsidR="00A2633D" w:rsidRPr="00902350">
        <w:rPr>
          <w:rFonts w:ascii="ＭＳ 明朝" w:hAnsi="ＭＳ 明朝" w:hint="eastAsia"/>
          <w:color w:val="000000" w:themeColor="text1"/>
          <w:szCs w:val="24"/>
        </w:rPr>
        <w:t>事業実施年度</w:t>
      </w:r>
      <w:r w:rsidRPr="00902350">
        <w:rPr>
          <w:rFonts w:ascii="ＭＳ 明朝" w:hAnsi="ＭＳ 明朝" w:hint="eastAsia"/>
          <w:color w:val="000000" w:themeColor="text1"/>
          <w:szCs w:val="24"/>
        </w:rPr>
        <w:t>に承認されること）</w:t>
      </w:r>
    </w:p>
    <w:p w14:paraId="753EFB9B" w14:textId="6DA41777" w:rsidR="00F15818" w:rsidRPr="00902350" w:rsidRDefault="00B90B51" w:rsidP="00AA07AF">
      <w:pPr>
        <w:ind w:left="420" w:hangingChars="200" w:hanging="420"/>
        <w:rPr>
          <w:rFonts w:ascii="ＭＳ 明朝" w:hAnsi="ＭＳ 明朝"/>
          <w:color w:val="000000" w:themeColor="text1"/>
        </w:rPr>
      </w:pPr>
      <w:r w:rsidRPr="00902350">
        <w:rPr>
          <w:rFonts w:ascii="ＭＳ 明朝" w:hAnsi="ＭＳ 明朝"/>
          <w:color w:val="000000" w:themeColor="text1"/>
          <w:szCs w:val="24"/>
        </w:rPr>
        <w:br w:type="page"/>
      </w:r>
    </w:p>
    <w:p w14:paraId="0C476818" w14:textId="77777777" w:rsidR="000C7B95" w:rsidRDefault="00403E5D" w:rsidP="004622AE">
      <w:pPr>
        <w:ind w:left="240" w:hangingChars="100" w:hanging="240"/>
        <w:rPr>
          <w:rFonts w:ascii="ＭＳ 明朝" w:hAnsi="ＭＳ 明朝"/>
          <w:sz w:val="24"/>
          <w:szCs w:val="24"/>
        </w:rPr>
      </w:pPr>
      <w:r>
        <w:rPr>
          <w:rFonts w:ascii="ＭＳ 明朝" w:hAnsi="ＭＳ 明朝" w:hint="eastAsia"/>
          <w:sz w:val="24"/>
          <w:szCs w:val="24"/>
        </w:rPr>
        <w:lastRenderedPageBreak/>
        <w:t>別表２</w:t>
      </w:r>
      <w:r w:rsidR="005D58EF" w:rsidRPr="00063BC7">
        <w:rPr>
          <w:rFonts w:ascii="ＭＳ 明朝" w:hAnsi="ＭＳ 明朝" w:hint="eastAsia"/>
          <w:sz w:val="24"/>
          <w:szCs w:val="24"/>
        </w:rPr>
        <w:t xml:space="preserve">　予算</w:t>
      </w:r>
      <w:r>
        <w:rPr>
          <w:rFonts w:ascii="ＭＳ 明朝" w:hAnsi="ＭＳ 明朝" w:hint="eastAsia"/>
          <w:sz w:val="24"/>
          <w:szCs w:val="24"/>
        </w:rPr>
        <w:t>配分</w:t>
      </w:r>
    </w:p>
    <w:tbl>
      <w:tblPr>
        <w:tblpPr w:leftFromText="142" w:rightFromText="142" w:vertAnchor="text" w:horzAnchor="margin" w:tblpX="108" w:tblpY="87"/>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520"/>
      </w:tblGrid>
      <w:tr w:rsidR="00403E5D" w:rsidRPr="00E054DD" w14:paraId="670715A1" w14:textId="77777777" w:rsidTr="00E054DD">
        <w:tc>
          <w:tcPr>
            <w:tcW w:w="2093" w:type="dxa"/>
            <w:shd w:val="clear" w:color="auto" w:fill="auto"/>
          </w:tcPr>
          <w:p w14:paraId="2A7111CC" w14:textId="77777777" w:rsidR="00403E5D" w:rsidRPr="00E054DD" w:rsidRDefault="00403E5D" w:rsidP="00E054DD">
            <w:pPr>
              <w:rPr>
                <w:rFonts w:ascii="ＭＳ 明朝" w:hAnsi="ＭＳ 明朝"/>
                <w:szCs w:val="21"/>
              </w:rPr>
            </w:pPr>
            <w:r w:rsidRPr="00E054DD">
              <w:rPr>
                <w:rFonts w:ascii="ＭＳ 明朝" w:hAnsi="ＭＳ 明朝" w:hint="eastAsia"/>
                <w:szCs w:val="21"/>
              </w:rPr>
              <w:t>１　優先する果樹</w:t>
            </w:r>
          </w:p>
        </w:tc>
        <w:tc>
          <w:tcPr>
            <w:tcW w:w="6520" w:type="dxa"/>
            <w:shd w:val="clear" w:color="auto" w:fill="auto"/>
          </w:tcPr>
          <w:p w14:paraId="4EC497F9" w14:textId="77777777" w:rsidR="00403E5D" w:rsidRPr="00E054DD" w:rsidRDefault="00403E5D" w:rsidP="00E054DD">
            <w:pPr>
              <w:rPr>
                <w:rFonts w:ascii="ＭＳ 明朝" w:hAnsi="ＭＳ 明朝"/>
                <w:szCs w:val="21"/>
              </w:rPr>
            </w:pPr>
            <w:r w:rsidRPr="00E054DD">
              <w:rPr>
                <w:rFonts w:ascii="ＭＳ 明朝" w:hAnsi="ＭＳ 明朝" w:hint="eastAsia"/>
                <w:szCs w:val="21"/>
              </w:rPr>
              <w:t>日本なし</w:t>
            </w:r>
          </w:p>
        </w:tc>
      </w:tr>
      <w:tr w:rsidR="00403E5D" w:rsidRPr="00E054DD" w14:paraId="24A89C30" w14:textId="77777777" w:rsidTr="00E054DD">
        <w:tc>
          <w:tcPr>
            <w:tcW w:w="2093" w:type="dxa"/>
            <w:shd w:val="clear" w:color="auto" w:fill="auto"/>
          </w:tcPr>
          <w:p w14:paraId="15D5AA17" w14:textId="77777777" w:rsidR="00403E5D" w:rsidRPr="00E054DD" w:rsidRDefault="00403E5D" w:rsidP="00E054DD">
            <w:pPr>
              <w:rPr>
                <w:rFonts w:ascii="ＭＳ 明朝" w:hAnsi="ＭＳ 明朝"/>
                <w:szCs w:val="21"/>
              </w:rPr>
            </w:pPr>
            <w:r w:rsidRPr="00E054DD">
              <w:rPr>
                <w:rFonts w:ascii="ＭＳ 明朝" w:hAnsi="ＭＳ 明朝" w:hint="eastAsia"/>
                <w:szCs w:val="21"/>
              </w:rPr>
              <w:t>２　ポイント計算</w:t>
            </w:r>
          </w:p>
        </w:tc>
        <w:tc>
          <w:tcPr>
            <w:tcW w:w="6520" w:type="dxa"/>
            <w:shd w:val="clear" w:color="auto" w:fill="auto"/>
          </w:tcPr>
          <w:p w14:paraId="40EAFDB6" w14:textId="77777777" w:rsidR="00970F33" w:rsidRDefault="00403E5D" w:rsidP="00970F33">
            <w:pPr>
              <w:ind w:leftChars="-51" w:left="-107" w:firstLineChars="50" w:firstLine="105"/>
              <w:rPr>
                <w:rFonts w:ascii="ＭＳ 明朝" w:hAnsi="ＭＳ 明朝"/>
                <w:szCs w:val="21"/>
              </w:rPr>
            </w:pPr>
            <w:r w:rsidRPr="00E054DD">
              <w:rPr>
                <w:rFonts w:ascii="ＭＳ 明朝" w:hAnsi="ＭＳ 明朝" w:hint="eastAsia"/>
                <w:szCs w:val="21"/>
              </w:rPr>
              <w:t>別表３（１）に基づき、事業要望における事業取組主体の取組内容によりポイントを計算する。</w:t>
            </w:r>
          </w:p>
          <w:p w14:paraId="1214024A" w14:textId="77777777" w:rsidR="00403E5D" w:rsidRPr="00E054DD" w:rsidRDefault="00403E5D" w:rsidP="00E054DD">
            <w:pPr>
              <w:ind w:leftChars="-51" w:left="-107" w:firstLineChars="50" w:firstLine="105"/>
              <w:rPr>
                <w:rFonts w:ascii="ＭＳ 明朝" w:hAnsi="ＭＳ 明朝"/>
                <w:szCs w:val="21"/>
              </w:rPr>
            </w:pPr>
            <w:r w:rsidRPr="00E054DD">
              <w:rPr>
                <w:rFonts w:ascii="ＭＳ 明朝" w:hAnsi="ＭＳ 明朝" w:hint="eastAsia"/>
                <w:szCs w:val="21"/>
              </w:rPr>
              <w:t>また、（２）に基づき、産地の取組内容によりポイントを加算する。</w:t>
            </w:r>
          </w:p>
        </w:tc>
      </w:tr>
      <w:tr w:rsidR="00403E5D" w:rsidRPr="00E054DD" w14:paraId="357F51F4" w14:textId="77777777" w:rsidTr="00E054DD">
        <w:tc>
          <w:tcPr>
            <w:tcW w:w="2093" w:type="dxa"/>
            <w:shd w:val="clear" w:color="auto" w:fill="auto"/>
          </w:tcPr>
          <w:p w14:paraId="737CA5F7" w14:textId="77777777" w:rsidR="00403E5D" w:rsidRPr="00E054DD" w:rsidRDefault="00403E5D" w:rsidP="00E054DD">
            <w:pPr>
              <w:rPr>
                <w:rFonts w:ascii="ＭＳ 明朝" w:hAnsi="ＭＳ 明朝"/>
                <w:szCs w:val="21"/>
              </w:rPr>
            </w:pPr>
            <w:r w:rsidRPr="00E054DD">
              <w:rPr>
                <w:rFonts w:ascii="ＭＳ 明朝" w:hAnsi="ＭＳ 明朝" w:hint="eastAsia"/>
                <w:szCs w:val="21"/>
              </w:rPr>
              <w:t>３　予算の配分</w:t>
            </w:r>
          </w:p>
        </w:tc>
        <w:tc>
          <w:tcPr>
            <w:tcW w:w="6520" w:type="dxa"/>
            <w:shd w:val="clear" w:color="auto" w:fill="auto"/>
          </w:tcPr>
          <w:p w14:paraId="0FF7EE58" w14:textId="77777777" w:rsidR="00403E5D" w:rsidRPr="00E054DD" w:rsidRDefault="00403E5D" w:rsidP="00E054DD">
            <w:pPr>
              <w:rPr>
                <w:rFonts w:ascii="ＭＳ 明朝" w:hAnsi="ＭＳ 明朝"/>
                <w:szCs w:val="21"/>
              </w:rPr>
            </w:pPr>
            <w:r w:rsidRPr="00E054DD">
              <w:rPr>
                <w:rFonts w:ascii="ＭＳ 明朝" w:hAnsi="ＭＳ 明朝" w:hint="eastAsia"/>
                <w:szCs w:val="21"/>
              </w:rPr>
              <w:t>１，２により上位の取組から予算の範囲内で配分する。</w:t>
            </w:r>
          </w:p>
        </w:tc>
      </w:tr>
    </w:tbl>
    <w:p w14:paraId="7077C904" w14:textId="77777777" w:rsidR="00403E5D" w:rsidRPr="00A2633D" w:rsidRDefault="005452AD" w:rsidP="00A2633D">
      <w:pPr>
        <w:spacing w:line="280" w:lineRule="exact"/>
        <w:ind w:left="420" w:hangingChars="200" w:hanging="420"/>
        <w:rPr>
          <w:rFonts w:ascii="ＭＳ 明朝" w:hAnsi="ＭＳ 明朝"/>
          <w:sz w:val="20"/>
          <w:szCs w:val="20"/>
        </w:rPr>
      </w:pPr>
      <w:r w:rsidRPr="00063BC7">
        <w:rPr>
          <w:rFonts w:ascii="ＭＳ 明朝" w:hAnsi="ＭＳ 明朝"/>
        </w:rPr>
        <w:br w:type="page"/>
      </w:r>
      <w:r w:rsidR="00403E5D" w:rsidRPr="00A2633D">
        <w:rPr>
          <w:rFonts w:ascii="ＭＳ 明朝" w:hAnsi="ＭＳ 明朝" w:hint="eastAsia"/>
          <w:sz w:val="20"/>
          <w:szCs w:val="20"/>
        </w:rPr>
        <w:lastRenderedPageBreak/>
        <w:t>別表３</w:t>
      </w:r>
    </w:p>
    <w:p w14:paraId="3E679451" w14:textId="3269001F" w:rsidR="00FE21F4" w:rsidRPr="00A2633D" w:rsidRDefault="00403E5D" w:rsidP="00A2633D">
      <w:pPr>
        <w:spacing w:line="280" w:lineRule="exact"/>
        <w:ind w:left="400" w:hangingChars="200" w:hanging="400"/>
        <w:rPr>
          <w:rFonts w:ascii="ＭＳ 明朝" w:hAnsi="ＭＳ 明朝"/>
          <w:sz w:val="20"/>
          <w:szCs w:val="20"/>
        </w:rPr>
      </w:pPr>
      <w:r w:rsidRPr="00A2633D">
        <w:rPr>
          <w:rFonts w:ascii="ＭＳ 明朝" w:hAnsi="ＭＳ 明朝" w:hint="eastAsia"/>
          <w:sz w:val="20"/>
          <w:szCs w:val="20"/>
        </w:rPr>
        <w:t>（１）</w:t>
      </w:r>
      <w:r w:rsidR="0022354D" w:rsidRPr="00A2633D">
        <w:rPr>
          <w:rFonts w:ascii="ＭＳ 明朝" w:hAnsi="ＭＳ 明朝" w:hint="eastAsia"/>
          <w:sz w:val="20"/>
          <w:szCs w:val="20"/>
        </w:rPr>
        <w:t>事業取組主体の取組内容</w:t>
      </w:r>
      <w:r w:rsidR="00785A6F" w:rsidRPr="00A2633D">
        <w:rPr>
          <w:rFonts w:ascii="ＭＳ 明朝" w:hAnsi="ＭＳ 明朝" w:hint="eastAsia"/>
          <w:sz w:val="20"/>
          <w:szCs w:val="20"/>
        </w:rPr>
        <w:t xml:space="preserve">　</w:t>
      </w:r>
      <w:r w:rsidR="00D2784D" w:rsidRPr="00A2633D">
        <w:rPr>
          <w:rFonts w:ascii="ＭＳ 明朝" w:hAnsi="ＭＳ 明朝" w:hint="eastAsia"/>
          <w:sz w:val="20"/>
          <w:szCs w:val="20"/>
        </w:rPr>
        <w:t>ポイント計算基準</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819"/>
        <w:gridCol w:w="1276"/>
      </w:tblGrid>
      <w:tr w:rsidR="00902350" w:rsidRPr="00902350" w14:paraId="1D5AA523" w14:textId="77777777" w:rsidTr="00A2633D">
        <w:trPr>
          <w:jc w:val="center"/>
        </w:trPr>
        <w:tc>
          <w:tcPr>
            <w:tcW w:w="2547" w:type="dxa"/>
            <w:shd w:val="clear" w:color="auto" w:fill="auto"/>
          </w:tcPr>
          <w:p w14:paraId="26B1B6A0" w14:textId="77777777" w:rsidR="002253D3" w:rsidRPr="00902350" w:rsidRDefault="002253D3"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項目</w:t>
            </w:r>
          </w:p>
        </w:tc>
        <w:tc>
          <w:tcPr>
            <w:tcW w:w="4819" w:type="dxa"/>
            <w:tcBorders>
              <w:bottom w:val="single" w:sz="4" w:space="0" w:color="auto"/>
            </w:tcBorders>
            <w:shd w:val="clear" w:color="auto" w:fill="auto"/>
          </w:tcPr>
          <w:p w14:paraId="0AB7F1BE" w14:textId="075FDAD9" w:rsidR="002253D3" w:rsidRPr="00902350" w:rsidRDefault="002253D3"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ポイント</w:t>
            </w:r>
            <w:r w:rsidR="00A2633D" w:rsidRPr="00902350">
              <w:rPr>
                <w:rFonts w:ascii="ＭＳ 明朝" w:hAnsi="ＭＳ 明朝" w:hint="eastAsia"/>
                <w:color w:val="000000" w:themeColor="text1"/>
                <w:sz w:val="20"/>
                <w:szCs w:val="20"/>
              </w:rPr>
              <w:t>計算基準</w:t>
            </w:r>
          </w:p>
        </w:tc>
        <w:tc>
          <w:tcPr>
            <w:tcW w:w="1276" w:type="dxa"/>
            <w:tcBorders>
              <w:bottom w:val="single" w:sz="4" w:space="0" w:color="auto"/>
            </w:tcBorders>
          </w:tcPr>
          <w:p w14:paraId="4DC1C2CA" w14:textId="77777777" w:rsidR="002253D3" w:rsidRPr="00902350" w:rsidRDefault="002253D3"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ポイント数</w:t>
            </w:r>
          </w:p>
        </w:tc>
      </w:tr>
      <w:tr w:rsidR="00902350" w:rsidRPr="00902350" w14:paraId="447718E7" w14:textId="77777777" w:rsidTr="00472338">
        <w:trPr>
          <w:trHeight w:val="460"/>
          <w:jc w:val="center"/>
        </w:trPr>
        <w:tc>
          <w:tcPr>
            <w:tcW w:w="2547" w:type="dxa"/>
            <w:shd w:val="clear" w:color="auto" w:fill="auto"/>
            <w:vAlign w:val="center"/>
          </w:tcPr>
          <w:p w14:paraId="397DFCD1" w14:textId="58FD26D8" w:rsidR="00B90B51" w:rsidRPr="00902350" w:rsidRDefault="00A2633D"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ア　</w:t>
            </w:r>
            <w:r w:rsidR="00B90B51" w:rsidRPr="00902350">
              <w:rPr>
                <w:rFonts w:ascii="ＭＳ 明朝" w:hAnsi="ＭＳ 明朝" w:hint="eastAsia"/>
                <w:color w:val="000000" w:themeColor="text1"/>
                <w:sz w:val="20"/>
                <w:szCs w:val="20"/>
              </w:rPr>
              <w:t>多目的防災網の新設</w:t>
            </w:r>
          </w:p>
        </w:tc>
        <w:tc>
          <w:tcPr>
            <w:tcW w:w="4819" w:type="dxa"/>
            <w:shd w:val="clear" w:color="auto" w:fill="auto"/>
            <w:vAlign w:val="center"/>
          </w:tcPr>
          <w:p w14:paraId="3158B43F" w14:textId="77777777" w:rsidR="00B90B51" w:rsidRPr="00902350" w:rsidRDefault="00B90B51"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新たに多目的防災網を設置する</w:t>
            </w:r>
          </w:p>
        </w:tc>
        <w:tc>
          <w:tcPr>
            <w:tcW w:w="1276" w:type="dxa"/>
            <w:vAlign w:val="center"/>
          </w:tcPr>
          <w:p w14:paraId="330791F4" w14:textId="4216A509" w:rsidR="00B90B51" w:rsidRPr="00902350" w:rsidRDefault="001C15F9"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４</w:t>
            </w:r>
          </w:p>
        </w:tc>
      </w:tr>
      <w:tr w:rsidR="00902350" w:rsidRPr="00902350" w14:paraId="11B0D4AF" w14:textId="77777777" w:rsidTr="00A2633D">
        <w:trPr>
          <w:jc w:val="center"/>
        </w:trPr>
        <w:tc>
          <w:tcPr>
            <w:tcW w:w="2547" w:type="dxa"/>
            <w:shd w:val="clear" w:color="auto" w:fill="auto"/>
            <w:vAlign w:val="center"/>
          </w:tcPr>
          <w:p w14:paraId="280338E6" w14:textId="511FF2EA" w:rsidR="002253D3" w:rsidRPr="00902350" w:rsidRDefault="00A2633D"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イ　</w:t>
            </w:r>
            <w:r w:rsidR="00EC329A" w:rsidRPr="00902350">
              <w:rPr>
                <w:rFonts w:ascii="ＭＳ 明朝" w:hAnsi="ＭＳ 明朝" w:hint="eastAsia"/>
                <w:color w:val="000000" w:themeColor="text1"/>
                <w:sz w:val="20"/>
                <w:szCs w:val="20"/>
              </w:rPr>
              <w:t>栽培面積の拡大</w:t>
            </w:r>
          </w:p>
        </w:tc>
        <w:tc>
          <w:tcPr>
            <w:tcW w:w="4819" w:type="dxa"/>
            <w:shd w:val="clear" w:color="auto" w:fill="auto"/>
          </w:tcPr>
          <w:p w14:paraId="1EAAA75F" w14:textId="77777777" w:rsidR="00785A6F" w:rsidRPr="00902350" w:rsidRDefault="00785A6F"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（拡大面積）</w:t>
            </w:r>
          </w:p>
          <w:p w14:paraId="77F98630" w14:textId="45A729ED" w:rsidR="002253D3" w:rsidRPr="00902350" w:rsidRDefault="002253D3"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　</w:t>
            </w:r>
            <w:r w:rsidR="00785A6F" w:rsidRPr="00902350">
              <w:rPr>
                <w:rFonts w:ascii="ＭＳ 明朝" w:hAnsi="ＭＳ 明朝" w:hint="eastAsia"/>
                <w:color w:val="000000" w:themeColor="text1"/>
                <w:sz w:val="20"/>
                <w:szCs w:val="20"/>
              </w:rPr>
              <w:t>１０</w:t>
            </w:r>
            <w:r w:rsidRPr="00902350">
              <w:rPr>
                <w:rFonts w:ascii="ＭＳ 明朝" w:hAnsi="ＭＳ 明朝" w:hint="eastAsia"/>
                <w:color w:val="000000" w:themeColor="text1"/>
                <w:sz w:val="20"/>
                <w:szCs w:val="20"/>
              </w:rPr>
              <w:t>ａ以上</w:t>
            </w:r>
          </w:p>
          <w:p w14:paraId="3A9DE509" w14:textId="390046E9" w:rsidR="002253D3" w:rsidRPr="00902350" w:rsidRDefault="002253D3"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　</w:t>
            </w:r>
            <w:r w:rsidR="00785A6F" w:rsidRPr="00902350">
              <w:rPr>
                <w:rFonts w:ascii="ＭＳ 明朝" w:hAnsi="ＭＳ 明朝" w:hint="eastAsia"/>
                <w:color w:val="000000" w:themeColor="text1"/>
                <w:sz w:val="20"/>
                <w:szCs w:val="20"/>
              </w:rPr>
              <w:t>５ａ</w:t>
            </w:r>
            <w:r w:rsidRPr="00902350">
              <w:rPr>
                <w:rFonts w:ascii="ＭＳ 明朝" w:hAnsi="ＭＳ 明朝" w:hint="eastAsia"/>
                <w:color w:val="000000" w:themeColor="text1"/>
                <w:sz w:val="20"/>
                <w:szCs w:val="20"/>
              </w:rPr>
              <w:t>以上</w:t>
            </w:r>
            <w:r w:rsidR="003D1338" w:rsidRPr="00902350">
              <w:rPr>
                <w:rFonts w:ascii="ＭＳ 明朝" w:hAnsi="ＭＳ 明朝" w:hint="eastAsia"/>
                <w:color w:val="000000" w:themeColor="text1"/>
                <w:sz w:val="20"/>
                <w:szCs w:val="20"/>
              </w:rPr>
              <w:t>１０ａ未満</w:t>
            </w:r>
          </w:p>
        </w:tc>
        <w:tc>
          <w:tcPr>
            <w:tcW w:w="1276" w:type="dxa"/>
            <w:vAlign w:val="center"/>
          </w:tcPr>
          <w:p w14:paraId="56685F03" w14:textId="77777777" w:rsidR="00785A6F" w:rsidRPr="00902350" w:rsidRDefault="00785A6F" w:rsidP="00A2633D">
            <w:pPr>
              <w:spacing w:line="280" w:lineRule="exact"/>
              <w:jc w:val="center"/>
              <w:rPr>
                <w:rFonts w:ascii="ＭＳ 明朝" w:hAnsi="ＭＳ 明朝"/>
                <w:color w:val="000000" w:themeColor="text1"/>
                <w:sz w:val="20"/>
                <w:szCs w:val="20"/>
              </w:rPr>
            </w:pPr>
          </w:p>
          <w:p w14:paraId="1A9EF857" w14:textId="5AAD1C01" w:rsidR="00362EE6" w:rsidRPr="00902350" w:rsidRDefault="001C15F9"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３</w:t>
            </w:r>
          </w:p>
          <w:p w14:paraId="5FA9D72D" w14:textId="3E183784" w:rsidR="00362EE6" w:rsidRPr="00902350" w:rsidRDefault="001C15F9"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２</w:t>
            </w:r>
          </w:p>
        </w:tc>
      </w:tr>
      <w:tr w:rsidR="00902350" w:rsidRPr="00902350" w14:paraId="68FDB737" w14:textId="77777777" w:rsidTr="003D1338">
        <w:trPr>
          <w:jc w:val="center"/>
        </w:trPr>
        <w:tc>
          <w:tcPr>
            <w:tcW w:w="2547" w:type="dxa"/>
            <w:shd w:val="clear" w:color="auto" w:fill="auto"/>
            <w:vAlign w:val="center"/>
          </w:tcPr>
          <w:p w14:paraId="47DBF04D" w14:textId="284797B6" w:rsidR="002253D3" w:rsidRPr="00902350" w:rsidRDefault="00A2633D"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ウ　</w:t>
            </w:r>
            <w:r w:rsidR="00785A6F" w:rsidRPr="00902350">
              <w:rPr>
                <w:rFonts w:ascii="ＭＳ 明朝" w:hAnsi="ＭＳ 明朝" w:hint="eastAsia"/>
                <w:color w:val="000000" w:themeColor="text1"/>
                <w:sz w:val="20"/>
                <w:szCs w:val="20"/>
              </w:rPr>
              <w:t>省力化樹形の導入</w:t>
            </w:r>
          </w:p>
        </w:tc>
        <w:tc>
          <w:tcPr>
            <w:tcW w:w="4819" w:type="dxa"/>
            <w:shd w:val="clear" w:color="auto" w:fill="auto"/>
          </w:tcPr>
          <w:p w14:paraId="5B9E92B0" w14:textId="79C61B30" w:rsidR="00785A6F" w:rsidRPr="00902350" w:rsidRDefault="00785A6F"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w:t>
            </w:r>
            <w:r w:rsidR="00A2633D" w:rsidRPr="00902350">
              <w:rPr>
                <w:rFonts w:ascii="ＭＳ 明朝" w:hAnsi="ＭＳ 明朝" w:hint="eastAsia"/>
                <w:color w:val="000000" w:themeColor="text1"/>
                <w:sz w:val="20"/>
                <w:szCs w:val="20"/>
              </w:rPr>
              <w:t>導入面積</w:t>
            </w:r>
            <w:r w:rsidRPr="00902350">
              <w:rPr>
                <w:rFonts w:ascii="ＭＳ 明朝" w:hAnsi="ＭＳ 明朝" w:hint="eastAsia"/>
                <w:color w:val="000000" w:themeColor="text1"/>
                <w:sz w:val="20"/>
                <w:szCs w:val="20"/>
              </w:rPr>
              <w:t>）</w:t>
            </w:r>
          </w:p>
          <w:p w14:paraId="3A4F4EEF" w14:textId="46169497" w:rsidR="003D1338" w:rsidRPr="00902350" w:rsidRDefault="00785A6F" w:rsidP="003D1338">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　</w:t>
            </w:r>
            <w:r w:rsidR="003D1338" w:rsidRPr="00902350">
              <w:rPr>
                <w:rFonts w:ascii="ＭＳ 明朝" w:hAnsi="ＭＳ 明朝" w:hint="eastAsia"/>
                <w:color w:val="000000" w:themeColor="text1"/>
                <w:sz w:val="20"/>
                <w:szCs w:val="20"/>
              </w:rPr>
              <w:t>１０ａ以上</w:t>
            </w:r>
          </w:p>
          <w:p w14:paraId="09A674C1" w14:textId="09333C63" w:rsidR="003D1338" w:rsidRPr="00902350" w:rsidRDefault="003D1338" w:rsidP="003D1338">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　５ａ以上１０ａ未満</w:t>
            </w:r>
          </w:p>
        </w:tc>
        <w:tc>
          <w:tcPr>
            <w:tcW w:w="1276" w:type="dxa"/>
          </w:tcPr>
          <w:p w14:paraId="5B0FD38A" w14:textId="77777777" w:rsidR="003D1338" w:rsidRPr="00902350" w:rsidRDefault="003D1338" w:rsidP="00A2633D">
            <w:pPr>
              <w:spacing w:line="280" w:lineRule="exact"/>
              <w:jc w:val="center"/>
              <w:rPr>
                <w:rFonts w:ascii="ＭＳ 明朝" w:hAnsi="ＭＳ 明朝"/>
                <w:strike/>
                <w:color w:val="000000" w:themeColor="text1"/>
                <w:sz w:val="20"/>
                <w:szCs w:val="20"/>
              </w:rPr>
            </w:pPr>
          </w:p>
          <w:p w14:paraId="245B14A0" w14:textId="3E4A3407" w:rsidR="003D1338" w:rsidRPr="00902350" w:rsidRDefault="001C15F9"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３</w:t>
            </w:r>
          </w:p>
          <w:p w14:paraId="7F7FE83F" w14:textId="300EAE87" w:rsidR="003D1338" w:rsidRPr="00902350" w:rsidRDefault="001C15F9"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２</w:t>
            </w:r>
          </w:p>
        </w:tc>
      </w:tr>
      <w:tr w:rsidR="00902350" w:rsidRPr="00902350" w14:paraId="0E3DAE66" w14:textId="77777777" w:rsidTr="00902350">
        <w:trPr>
          <w:trHeight w:val="940"/>
          <w:jc w:val="center"/>
        </w:trPr>
        <w:tc>
          <w:tcPr>
            <w:tcW w:w="2547" w:type="dxa"/>
            <w:shd w:val="clear" w:color="auto" w:fill="auto"/>
            <w:vAlign w:val="center"/>
          </w:tcPr>
          <w:p w14:paraId="686A9C68" w14:textId="02F958F8" w:rsidR="002253D3" w:rsidRPr="00902350" w:rsidRDefault="00A2633D"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エ　</w:t>
            </w:r>
            <w:r w:rsidR="00785A6F" w:rsidRPr="00902350">
              <w:rPr>
                <w:rFonts w:ascii="ＭＳ 明朝" w:hAnsi="ＭＳ 明朝" w:hint="eastAsia"/>
                <w:color w:val="000000" w:themeColor="text1"/>
                <w:sz w:val="20"/>
                <w:szCs w:val="20"/>
              </w:rPr>
              <w:t>優良品種への更新</w:t>
            </w:r>
          </w:p>
          <w:p w14:paraId="47C9CFC3" w14:textId="32D6E023" w:rsidR="00AA07AF" w:rsidRPr="00902350" w:rsidRDefault="00A2633D" w:rsidP="00A2633D">
            <w:pPr>
              <w:spacing w:line="280" w:lineRule="exac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　</w:t>
            </w:r>
            <w:r w:rsidR="00DA2C94" w:rsidRPr="00902350">
              <w:rPr>
                <w:rFonts w:ascii="ＭＳ 明朝" w:hAnsi="ＭＳ 明朝" w:hint="eastAsia"/>
                <w:color w:val="000000" w:themeColor="text1"/>
                <w:sz w:val="20"/>
                <w:szCs w:val="20"/>
              </w:rPr>
              <w:t>（日本なしの場合）</w:t>
            </w:r>
          </w:p>
        </w:tc>
        <w:tc>
          <w:tcPr>
            <w:tcW w:w="4819" w:type="dxa"/>
            <w:tcBorders>
              <w:bottom w:val="single" w:sz="4" w:space="0" w:color="auto"/>
            </w:tcBorders>
            <w:shd w:val="clear" w:color="auto" w:fill="auto"/>
          </w:tcPr>
          <w:p w14:paraId="1BCF19CE" w14:textId="3AC8E91F" w:rsidR="00AA07AF" w:rsidRPr="00902350" w:rsidRDefault="00AA07AF" w:rsidP="00A2633D">
            <w:pPr>
              <w:spacing w:line="280" w:lineRule="exact"/>
              <w:jc w:val="left"/>
              <w:rPr>
                <w:rFonts w:ascii="ＭＳ 明朝" w:hAnsi="ＭＳ 明朝"/>
                <w:color w:val="000000" w:themeColor="text1"/>
                <w:sz w:val="20"/>
                <w:szCs w:val="20"/>
              </w:rPr>
            </w:pPr>
            <w:r w:rsidRPr="00902350">
              <w:rPr>
                <w:rFonts w:ascii="ＭＳ 明朝" w:hAnsi="ＭＳ 明朝" w:hint="eastAsia"/>
                <w:color w:val="000000" w:themeColor="text1"/>
                <w:sz w:val="20"/>
                <w:szCs w:val="20"/>
              </w:rPr>
              <w:t>（</w:t>
            </w:r>
            <w:r w:rsidR="00750154" w:rsidRPr="00902350">
              <w:rPr>
                <w:rFonts w:ascii="ＭＳ 明朝" w:hAnsi="ＭＳ 明朝" w:hint="eastAsia"/>
                <w:color w:val="000000" w:themeColor="text1"/>
                <w:sz w:val="20"/>
                <w:szCs w:val="20"/>
              </w:rPr>
              <w:t>更新</w:t>
            </w:r>
            <w:r w:rsidRPr="00902350">
              <w:rPr>
                <w:rFonts w:ascii="ＭＳ 明朝" w:hAnsi="ＭＳ 明朝" w:hint="eastAsia"/>
                <w:color w:val="000000" w:themeColor="text1"/>
                <w:sz w:val="20"/>
                <w:szCs w:val="20"/>
              </w:rPr>
              <w:t>面積）</w:t>
            </w:r>
          </w:p>
          <w:p w14:paraId="731DA609" w14:textId="60687050" w:rsidR="00AA07AF" w:rsidRPr="00902350" w:rsidRDefault="00AA07AF" w:rsidP="00A2633D">
            <w:pPr>
              <w:spacing w:line="280" w:lineRule="exact"/>
              <w:jc w:val="lef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　</w:t>
            </w:r>
            <w:r w:rsidR="00B342B2" w:rsidRPr="00902350">
              <w:rPr>
                <w:rFonts w:ascii="ＭＳ 明朝" w:hAnsi="ＭＳ 明朝" w:hint="eastAsia"/>
                <w:color w:val="000000" w:themeColor="text1"/>
                <w:sz w:val="20"/>
                <w:szCs w:val="20"/>
              </w:rPr>
              <w:t>１０ａ</w:t>
            </w:r>
            <w:r w:rsidRPr="00902350">
              <w:rPr>
                <w:rFonts w:ascii="ＭＳ 明朝" w:hAnsi="ＭＳ 明朝" w:hint="eastAsia"/>
                <w:color w:val="000000" w:themeColor="text1"/>
                <w:sz w:val="20"/>
                <w:szCs w:val="20"/>
              </w:rPr>
              <w:t>以上</w:t>
            </w:r>
          </w:p>
          <w:p w14:paraId="53779BEF" w14:textId="67E6530A" w:rsidR="00AA07AF" w:rsidRPr="00902350" w:rsidRDefault="00AA07AF" w:rsidP="00A2633D">
            <w:pPr>
              <w:spacing w:line="280" w:lineRule="exact"/>
              <w:jc w:val="left"/>
              <w:rPr>
                <w:rFonts w:ascii="ＭＳ 明朝" w:hAnsi="ＭＳ 明朝"/>
                <w:color w:val="000000" w:themeColor="text1"/>
                <w:sz w:val="20"/>
                <w:szCs w:val="20"/>
              </w:rPr>
            </w:pPr>
            <w:r w:rsidRPr="00902350">
              <w:rPr>
                <w:rFonts w:ascii="ＭＳ 明朝" w:hAnsi="ＭＳ 明朝" w:hint="eastAsia"/>
                <w:color w:val="000000" w:themeColor="text1"/>
                <w:sz w:val="20"/>
                <w:szCs w:val="20"/>
              </w:rPr>
              <w:t xml:space="preserve">　</w:t>
            </w:r>
            <w:r w:rsidR="00B342B2" w:rsidRPr="00902350">
              <w:rPr>
                <w:rFonts w:ascii="ＭＳ 明朝" w:hAnsi="ＭＳ 明朝" w:hint="eastAsia"/>
                <w:color w:val="000000" w:themeColor="text1"/>
                <w:sz w:val="20"/>
                <w:szCs w:val="20"/>
              </w:rPr>
              <w:t>５</w:t>
            </w:r>
            <w:r w:rsidRPr="00902350">
              <w:rPr>
                <w:rFonts w:ascii="ＭＳ 明朝" w:hAnsi="ＭＳ 明朝" w:hint="eastAsia"/>
                <w:color w:val="000000" w:themeColor="text1"/>
                <w:sz w:val="20"/>
                <w:szCs w:val="20"/>
              </w:rPr>
              <w:t>ａ以上</w:t>
            </w:r>
            <w:r w:rsidR="00B342B2" w:rsidRPr="00902350">
              <w:rPr>
                <w:rFonts w:ascii="ＭＳ 明朝" w:hAnsi="ＭＳ 明朝" w:hint="eastAsia"/>
                <w:color w:val="000000" w:themeColor="text1"/>
                <w:sz w:val="20"/>
                <w:szCs w:val="20"/>
              </w:rPr>
              <w:t>１０</w:t>
            </w:r>
            <w:r w:rsidR="001C15F9" w:rsidRPr="00902350">
              <w:rPr>
                <w:rFonts w:ascii="ＭＳ 明朝" w:hAnsi="ＭＳ 明朝" w:hint="eastAsia"/>
                <w:color w:val="000000" w:themeColor="text1"/>
                <w:sz w:val="20"/>
                <w:szCs w:val="20"/>
              </w:rPr>
              <w:t>ａ</w:t>
            </w:r>
            <w:r w:rsidR="00B342B2" w:rsidRPr="00902350">
              <w:rPr>
                <w:rFonts w:ascii="ＭＳ 明朝" w:hAnsi="ＭＳ 明朝" w:hint="eastAsia"/>
                <w:color w:val="000000" w:themeColor="text1"/>
                <w:sz w:val="20"/>
                <w:szCs w:val="20"/>
              </w:rPr>
              <w:t>未満</w:t>
            </w:r>
          </w:p>
        </w:tc>
        <w:tc>
          <w:tcPr>
            <w:tcW w:w="1276" w:type="dxa"/>
            <w:tcBorders>
              <w:bottom w:val="single" w:sz="4" w:space="0" w:color="auto"/>
            </w:tcBorders>
          </w:tcPr>
          <w:p w14:paraId="0F19E264" w14:textId="220A55AF" w:rsidR="002D45D8" w:rsidRPr="00902350" w:rsidRDefault="001C15F9"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３</w:t>
            </w:r>
          </w:p>
          <w:p w14:paraId="211DC5E5" w14:textId="27439FC8" w:rsidR="00AA07AF" w:rsidRPr="00902350" w:rsidRDefault="00AA07AF" w:rsidP="00A2633D">
            <w:pPr>
              <w:spacing w:line="280" w:lineRule="exact"/>
              <w:jc w:val="center"/>
              <w:rPr>
                <w:rFonts w:ascii="ＭＳ 明朝" w:hAnsi="ＭＳ 明朝"/>
                <w:color w:val="000000" w:themeColor="text1"/>
                <w:sz w:val="20"/>
                <w:szCs w:val="20"/>
              </w:rPr>
            </w:pPr>
            <w:r w:rsidRPr="00902350">
              <w:rPr>
                <w:rFonts w:ascii="ＭＳ 明朝" w:hAnsi="ＭＳ 明朝" w:hint="eastAsia"/>
                <w:color w:val="000000" w:themeColor="text1"/>
                <w:sz w:val="20"/>
                <w:szCs w:val="20"/>
              </w:rPr>
              <w:t>２</w:t>
            </w:r>
          </w:p>
        </w:tc>
      </w:tr>
      <w:tr w:rsidR="00902350" w:rsidRPr="00902350" w14:paraId="024AC8C1" w14:textId="77777777" w:rsidTr="00A2633D">
        <w:trPr>
          <w:trHeight w:val="448"/>
          <w:jc w:val="center"/>
        </w:trPr>
        <w:tc>
          <w:tcPr>
            <w:tcW w:w="2547" w:type="dxa"/>
            <w:vMerge w:val="restart"/>
            <w:shd w:val="clear" w:color="auto" w:fill="auto"/>
            <w:vAlign w:val="center"/>
          </w:tcPr>
          <w:p w14:paraId="29114637" w14:textId="21F0E43A" w:rsidR="00336BFD" w:rsidRPr="00902350" w:rsidRDefault="00A2633D" w:rsidP="00A2633D">
            <w:pPr>
              <w:spacing w:line="280" w:lineRule="exact"/>
              <w:rPr>
                <w:color w:val="000000" w:themeColor="text1"/>
                <w:sz w:val="20"/>
                <w:szCs w:val="20"/>
              </w:rPr>
            </w:pPr>
            <w:r w:rsidRPr="00902350">
              <w:rPr>
                <w:rFonts w:hint="eastAsia"/>
                <w:color w:val="000000" w:themeColor="text1"/>
                <w:sz w:val="20"/>
                <w:szCs w:val="20"/>
              </w:rPr>
              <w:t xml:space="preserve">オ　</w:t>
            </w:r>
            <w:r w:rsidR="00336BFD" w:rsidRPr="00902350">
              <w:rPr>
                <w:rFonts w:hint="eastAsia"/>
                <w:color w:val="000000" w:themeColor="text1"/>
                <w:sz w:val="20"/>
                <w:szCs w:val="20"/>
              </w:rPr>
              <w:t>ＧＡＰの取得</w:t>
            </w:r>
          </w:p>
        </w:tc>
        <w:tc>
          <w:tcPr>
            <w:tcW w:w="4819" w:type="dxa"/>
            <w:shd w:val="clear" w:color="auto" w:fill="auto"/>
            <w:vAlign w:val="center"/>
          </w:tcPr>
          <w:p w14:paraId="4802AE90" w14:textId="473852A6" w:rsidR="00336BFD" w:rsidRPr="00902350" w:rsidRDefault="00336BFD" w:rsidP="00A2633D">
            <w:pPr>
              <w:spacing w:line="280" w:lineRule="exact"/>
              <w:rPr>
                <w:color w:val="000000" w:themeColor="text1"/>
                <w:sz w:val="20"/>
                <w:szCs w:val="20"/>
              </w:rPr>
            </w:pPr>
            <w:r w:rsidRPr="00902350">
              <w:rPr>
                <w:rFonts w:hint="eastAsia"/>
                <w:color w:val="000000" w:themeColor="text1"/>
                <w:sz w:val="20"/>
                <w:szCs w:val="20"/>
              </w:rPr>
              <w:t>Ｓ－ＧＡＰ等のＧＡＰ認証を取得している場合</w:t>
            </w:r>
          </w:p>
        </w:tc>
        <w:tc>
          <w:tcPr>
            <w:tcW w:w="1276" w:type="dxa"/>
            <w:vAlign w:val="center"/>
          </w:tcPr>
          <w:p w14:paraId="401860EA" w14:textId="1946ABC5" w:rsidR="00336BFD" w:rsidRPr="00902350" w:rsidRDefault="00336BFD" w:rsidP="00A2633D">
            <w:pPr>
              <w:spacing w:line="280" w:lineRule="exact"/>
              <w:jc w:val="center"/>
              <w:rPr>
                <w:color w:val="000000" w:themeColor="text1"/>
                <w:sz w:val="20"/>
                <w:szCs w:val="20"/>
              </w:rPr>
            </w:pPr>
            <w:r w:rsidRPr="00902350">
              <w:rPr>
                <w:rFonts w:hint="eastAsia"/>
                <w:color w:val="000000" w:themeColor="text1"/>
                <w:sz w:val="20"/>
                <w:szCs w:val="20"/>
              </w:rPr>
              <w:t>２</w:t>
            </w:r>
          </w:p>
        </w:tc>
      </w:tr>
      <w:tr w:rsidR="00902350" w:rsidRPr="00902350" w14:paraId="7A316020" w14:textId="77777777" w:rsidTr="00A2633D">
        <w:trPr>
          <w:trHeight w:val="529"/>
          <w:jc w:val="center"/>
        </w:trPr>
        <w:tc>
          <w:tcPr>
            <w:tcW w:w="2547" w:type="dxa"/>
            <w:vMerge/>
            <w:shd w:val="clear" w:color="auto" w:fill="auto"/>
            <w:vAlign w:val="center"/>
          </w:tcPr>
          <w:p w14:paraId="606E31A8" w14:textId="77777777" w:rsidR="00336BFD" w:rsidRPr="00902350" w:rsidRDefault="00336BFD" w:rsidP="00A2633D">
            <w:pPr>
              <w:spacing w:line="280" w:lineRule="exact"/>
              <w:rPr>
                <w:color w:val="000000" w:themeColor="text1"/>
                <w:sz w:val="20"/>
                <w:szCs w:val="20"/>
              </w:rPr>
            </w:pPr>
          </w:p>
        </w:tc>
        <w:tc>
          <w:tcPr>
            <w:tcW w:w="4819" w:type="dxa"/>
            <w:shd w:val="clear" w:color="auto" w:fill="auto"/>
            <w:vAlign w:val="center"/>
          </w:tcPr>
          <w:p w14:paraId="7E73F0A4" w14:textId="3B70BC0B" w:rsidR="00336BFD" w:rsidRPr="00902350" w:rsidRDefault="00336BFD" w:rsidP="00A2633D">
            <w:pPr>
              <w:spacing w:line="280" w:lineRule="exact"/>
              <w:rPr>
                <w:color w:val="000000" w:themeColor="text1"/>
                <w:sz w:val="20"/>
                <w:szCs w:val="20"/>
              </w:rPr>
            </w:pPr>
            <w:r w:rsidRPr="00902350">
              <w:rPr>
                <w:rFonts w:hint="eastAsia"/>
                <w:color w:val="000000" w:themeColor="text1"/>
                <w:sz w:val="20"/>
                <w:szCs w:val="20"/>
              </w:rPr>
              <w:t>Ｓ－ＧＡＰ等のＧＡＰ認証</w:t>
            </w:r>
            <w:r w:rsidR="00642E69" w:rsidRPr="00902350">
              <w:rPr>
                <w:rFonts w:hint="eastAsia"/>
                <w:color w:val="000000" w:themeColor="text1"/>
                <w:sz w:val="20"/>
                <w:szCs w:val="20"/>
              </w:rPr>
              <w:t>に向け、農林振興センターから事前指導を受けている。</w:t>
            </w:r>
          </w:p>
        </w:tc>
        <w:tc>
          <w:tcPr>
            <w:tcW w:w="1276" w:type="dxa"/>
            <w:vAlign w:val="center"/>
          </w:tcPr>
          <w:p w14:paraId="40E3B206" w14:textId="56C778FA" w:rsidR="00336BFD" w:rsidRPr="00902350" w:rsidRDefault="00336BFD" w:rsidP="00A2633D">
            <w:pPr>
              <w:spacing w:line="280" w:lineRule="exact"/>
              <w:jc w:val="center"/>
              <w:rPr>
                <w:color w:val="000000" w:themeColor="text1"/>
                <w:sz w:val="20"/>
                <w:szCs w:val="20"/>
              </w:rPr>
            </w:pPr>
            <w:r w:rsidRPr="00902350">
              <w:rPr>
                <w:rFonts w:hint="eastAsia"/>
                <w:color w:val="000000" w:themeColor="text1"/>
                <w:sz w:val="20"/>
                <w:szCs w:val="20"/>
              </w:rPr>
              <w:t>１</w:t>
            </w:r>
          </w:p>
        </w:tc>
      </w:tr>
      <w:tr w:rsidR="00902350" w:rsidRPr="00902350" w14:paraId="7D295FA0" w14:textId="77777777" w:rsidTr="00A2633D">
        <w:trPr>
          <w:trHeight w:val="552"/>
          <w:jc w:val="center"/>
        </w:trPr>
        <w:tc>
          <w:tcPr>
            <w:tcW w:w="2547" w:type="dxa"/>
            <w:shd w:val="clear" w:color="auto" w:fill="auto"/>
            <w:vAlign w:val="center"/>
          </w:tcPr>
          <w:p w14:paraId="0A043C21" w14:textId="7C9FCC02" w:rsidR="00AA07AF" w:rsidRPr="00902350" w:rsidRDefault="00A2633D" w:rsidP="00A2633D">
            <w:pPr>
              <w:spacing w:line="280" w:lineRule="exact"/>
              <w:rPr>
                <w:color w:val="000000" w:themeColor="text1"/>
                <w:sz w:val="20"/>
                <w:szCs w:val="20"/>
              </w:rPr>
            </w:pPr>
            <w:r w:rsidRPr="00902350">
              <w:rPr>
                <w:rFonts w:hint="eastAsia"/>
                <w:color w:val="000000" w:themeColor="text1"/>
                <w:sz w:val="20"/>
                <w:szCs w:val="20"/>
              </w:rPr>
              <w:t xml:space="preserve">カ　</w:t>
            </w:r>
            <w:r w:rsidR="008F1722" w:rsidRPr="00902350">
              <w:rPr>
                <w:rFonts w:hint="eastAsia"/>
                <w:color w:val="000000" w:themeColor="text1"/>
                <w:sz w:val="20"/>
                <w:szCs w:val="20"/>
              </w:rPr>
              <w:t>青年農業者</w:t>
            </w:r>
            <w:r w:rsidR="00AA07AF" w:rsidRPr="00902350">
              <w:rPr>
                <w:rFonts w:hint="eastAsia"/>
                <w:color w:val="000000" w:themeColor="text1"/>
                <w:sz w:val="20"/>
                <w:szCs w:val="20"/>
              </w:rPr>
              <w:t>の取組</w:t>
            </w:r>
          </w:p>
        </w:tc>
        <w:tc>
          <w:tcPr>
            <w:tcW w:w="4819" w:type="dxa"/>
            <w:shd w:val="clear" w:color="auto" w:fill="auto"/>
            <w:vAlign w:val="center"/>
          </w:tcPr>
          <w:p w14:paraId="509F0B27" w14:textId="4263ADDA" w:rsidR="00AA07AF" w:rsidRPr="00902350" w:rsidRDefault="00AA07AF" w:rsidP="00A2633D">
            <w:pPr>
              <w:spacing w:line="280" w:lineRule="exact"/>
              <w:rPr>
                <w:color w:val="000000" w:themeColor="text1"/>
                <w:sz w:val="20"/>
                <w:szCs w:val="20"/>
              </w:rPr>
            </w:pPr>
            <w:r w:rsidRPr="00902350">
              <w:rPr>
                <w:rFonts w:hint="eastAsia"/>
                <w:color w:val="000000" w:themeColor="text1"/>
                <w:sz w:val="20"/>
                <w:szCs w:val="20"/>
              </w:rPr>
              <w:t>４</w:t>
            </w:r>
            <w:r w:rsidR="008F1722" w:rsidRPr="00902350">
              <w:rPr>
                <w:rFonts w:hint="eastAsia"/>
                <w:color w:val="000000" w:themeColor="text1"/>
                <w:sz w:val="20"/>
                <w:szCs w:val="20"/>
              </w:rPr>
              <w:t>５</w:t>
            </w:r>
            <w:r w:rsidRPr="00902350">
              <w:rPr>
                <w:rFonts w:hint="eastAsia"/>
                <w:color w:val="000000" w:themeColor="text1"/>
                <w:sz w:val="20"/>
                <w:szCs w:val="20"/>
              </w:rPr>
              <w:t>歳</w:t>
            </w:r>
            <w:r w:rsidR="00D652B3" w:rsidRPr="00902350">
              <w:rPr>
                <w:rFonts w:hint="eastAsia"/>
                <w:color w:val="000000" w:themeColor="text1"/>
                <w:sz w:val="20"/>
                <w:szCs w:val="20"/>
              </w:rPr>
              <w:t>未満</w:t>
            </w:r>
            <w:r w:rsidRPr="00902350">
              <w:rPr>
                <w:rFonts w:hint="eastAsia"/>
                <w:color w:val="000000" w:themeColor="text1"/>
                <w:sz w:val="20"/>
                <w:szCs w:val="20"/>
              </w:rPr>
              <w:t>の基幹的農業従事者がいる</w:t>
            </w:r>
          </w:p>
        </w:tc>
        <w:tc>
          <w:tcPr>
            <w:tcW w:w="1276" w:type="dxa"/>
            <w:vAlign w:val="center"/>
          </w:tcPr>
          <w:p w14:paraId="2786E5C4" w14:textId="55882FB8" w:rsidR="00AA07AF" w:rsidRPr="00902350" w:rsidRDefault="001C15F9" w:rsidP="00A2633D">
            <w:pPr>
              <w:spacing w:line="280" w:lineRule="exact"/>
              <w:jc w:val="center"/>
              <w:rPr>
                <w:color w:val="000000" w:themeColor="text1"/>
                <w:sz w:val="20"/>
                <w:szCs w:val="20"/>
              </w:rPr>
            </w:pPr>
            <w:r w:rsidRPr="00902350">
              <w:rPr>
                <w:rFonts w:hint="eastAsia"/>
                <w:color w:val="000000" w:themeColor="text1"/>
                <w:sz w:val="20"/>
                <w:szCs w:val="20"/>
              </w:rPr>
              <w:t>４</w:t>
            </w:r>
          </w:p>
        </w:tc>
      </w:tr>
    </w:tbl>
    <w:p w14:paraId="05C9AA51" w14:textId="1A407C87" w:rsidR="002B210E" w:rsidRPr="00902350" w:rsidRDefault="00726B1C" w:rsidP="00785A6F">
      <w:pPr>
        <w:ind w:left="480" w:hangingChars="200" w:hanging="480"/>
        <w:rPr>
          <w:rFonts w:ascii="ＭＳ 明朝" w:hAnsi="ＭＳ 明朝"/>
          <w:color w:val="000000" w:themeColor="text1"/>
          <w:sz w:val="24"/>
          <w:szCs w:val="24"/>
        </w:rPr>
      </w:pPr>
      <w:r w:rsidRPr="00902350">
        <w:rPr>
          <w:rFonts w:ascii="ＭＳ 明朝" w:hAnsi="ＭＳ 明朝"/>
          <w:noProof/>
          <w:color w:val="000000" w:themeColor="text1"/>
          <w:sz w:val="24"/>
          <w:szCs w:val="24"/>
        </w:rPr>
        <mc:AlternateContent>
          <mc:Choice Requires="wps">
            <w:drawing>
              <wp:anchor distT="45720" distB="45720" distL="114300" distR="114300" simplePos="0" relativeHeight="251659264" behindDoc="0" locked="0" layoutInCell="1" allowOverlap="1" wp14:anchorId="03C17AAB" wp14:editId="5269A830">
                <wp:simplePos x="0" y="0"/>
                <wp:positionH relativeFrom="margin">
                  <wp:align>right</wp:align>
                </wp:positionH>
                <wp:positionV relativeFrom="paragraph">
                  <wp:posOffset>46990</wp:posOffset>
                </wp:positionV>
                <wp:extent cx="53949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4620"/>
                        </a:xfrm>
                        <a:prstGeom prst="rect">
                          <a:avLst/>
                        </a:prstGeom>
                        <a:solidFill>
                          <a:srgbClr val="FFFFFF"/>
                        </a:solidFill>
                        <a:ln w="9525">
                          <a:noFill/>
                          <a:miter lim="800000"/>
                          <a:headEnd/>
                          <a:tailEnd/>
                        </a:ln>
                      </wps:spPr>
                      <wps:txbx>
                        <w:txbxContent>
                          <w:p w14:paraId="2FDD2CEB" w14:textId="2DBF1BE1" w:rsidR="00A2633D" w:rsidRPr="00902350" w:rsidRDefault="00A2633D" w:rsidP="00726B1C">
                            <w:pPr>
                              <w:ind w:left="210" w:hangingChars="100" w:hanging="210"/>
                              <w:rPr>
                                <w:color w:val="000000" w:themeColor="text1"/>
                              </w:rPr>
                            </w:pPr>
                            <w:r w:rsidRPr="00902350">
                              <w:rPr>
                                <w:rFonts w:hint="eastAsia"/>
                                <w:color w:val="000000" w:themeColor="text1"/>
                              </w:rPr>
                              <w:t xml:space="preserve">※　</w:t>
                            </w:r>
                            <w:r w:rsidR="008F1722" w:rsidRPr="00902350">
                              <w:rPr>
                                <w:rFonts w:hint="eastAsia"/>
                                <w:color w:val="000000" w:themeColor="text1"/>
                              </w:rPr>
                              <w:t>イ～エは、事業実施年度の前々年度から事業実施年度まで３年間の取組とする。</w:t>
                            </w:r>
                          </w:p>
                          <w:p w14:paraId="6DD04E7F" w14:textId="02C6CE8F" w:rsidR="00726B1C" w:rsidRPr="00902350" w:rsidRDefault="00726B1C" w:rsidP="00726B1C">
                            <w:pPr>
                              <w:ind w:left="210" w:hangingChars="100" w:hanging="210"/>
                              <w:rPr>
                                <w:color w:val="000000" w:themeColor="text1"/>
                              </w:rPr>
                            </w:pPr>
                            <w:r w:rsidRPr="00902350">
                              <w:rPr>
                                <w:color w:val="000000" w:themeColor="text1"/>
                              </w:rPr>
                              <w:t>※</w:t>
                            </w:r>
                            <w:r w:rsidR="00A2633D" w:rsidRPr="00902350">
                              <w:rPr>
                                <w:rFonts w:hint="eastAsia"/>
                                <w:color w:val="000000" w:themeColor="text1"/>
                              </w:rPr>
                              <w:t xml:space="preserve">　カの</w:t>
                            </w:r>
                            <w:r w:rsidR="00373CC8" w:rsidRPr="00902350">
                              <w:rPr>
                                <w:rFonts w:hint="eastAsia"/>
                                <w:color w:val="000000" w:themeColor="text1"/>
                              </w:rPr>
                              <w:t>基</w:t>
                            </w:r>
                            <w:r w:rsidRPr="00902350">
                              <w:rPr>
                                <w:rFonts w:hint="eastAsia"/>
                                <w:color w:val="000000" w:themeColor="text1"/>
                              </w:rPr>
                              <w:t>幹的農業従事者とは、自営農業に主として従事した世帯員（農業就業人口）のうち、ふだんの主な状態が「主に仕事（農業）」である者。その他の仕事や家事等が主の者は対象外。</w:t>
                            </w:r>
                          </w:p>
                          <w:p w14:paraId="4959C3FF" w14:textId="1FEEE6B8" w:rsidR="00A2633D" w:rsidRPr="00902350" w:rsidRDefault="00A2633D" w:rsidP="00726B1C">
                            <w:pPr>
                              <w:ind w:left="210" w:hangingChars="100" w:hanging="210"/>
                              <w:rPr>
                                <w:color w:val="000000" w:themeColor="text1"/>
                              </w:rPr>
                            </w:pPr>
                            <w:r w:rsidRPr="00902350">
                              <w:rPr>
                                <w:rFonts w:hint="eastAsia"/>
                                <w:color w:val="000000" w:themeColor="text1"/>
                              </w:rPr>
                              <w:t>※　エの優良品種とは、幸水、彩玉、あきづき、甘太とする。</w:t>
                            </w:r>
                          </w:p>
                          <w:p w14:paraId="5AE919B1" w14:textId="22DF5709" w:rsidR="00726B1C" w:rsidRPr="00902350" w:rsidRDefault="00A2633D" w:rsidP="00A2633D">
                            <w:pPr>
                              <w:ind w:left="210" w:hangingChars="100" w:hanging="210"/>
                              <w:rPr>
                                <w:color w:val="000000" w:themeColor="text1"/>
                              </w:rPr>
                            </w:pPr>
                            <w:r w:rsidRPr="00902350">
                              <w:rPr>
                                <w:rFonts w:hint="eastAsia"/>
                                <w:color w:val="000000" w:themeColor="text1"/>
                              </w:rPr>
                              <w:t>※　オ</w:t>
                            </w:r>
                            <w:r w:rsidR="00642E69" w:rsidRPr="00902350">
                              <w:rPr>
                                <w:rFonts w:hint="eastAsia"/>
                                <w:color w:val="000000" w:themeColor="text1"/>
                              </w:rPr>
                              <w:t>は、見込みを含む</w:t>
                            </w:r>
                            <w:r w:rsidRPr="00902350">
                              <w:rPr>
                                <w:rFonts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17AAB" id="_x0000_t202" coordsize="21600,21600" o:spt="202" path="m,l,21600r21600,l21600,xe">
                <v:stroke joinstyle="miter"/>
                <v:path gradientshapeok="t" o:connecttype="rect"/>
              </v:shapetype>
              <v:shape id="テキスト ボックス 2" o:spid="_x0000_s1026" type="#_x0000_t202" style="position:absolute;left:0;text-align:left;margin-left:373.6pt;margin-top:3.7pt;width:424.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R8QQIAAC8EAAAOAAAAZHJzL2Uyb0RvYy54bWysU8GO0zAQvSPxD5bvNG1pu9uo6WrpUoS0&#10;C0gLH+A6TmPheIztNinHVkJ8BL+AOPM9+RHGTrdbLTeED5bHM/M88+Z5dtVUimyFdRJ0Rge9PiVC&#10;c8ilXmf008fli0tKnGc6Zwq0yOhOOHo1f/5sVptUDKEElQtLEES7tDYZLb03aZI4XoqKuR4YodFZ&#10;gK2YR9Ouk9yyGtErlQz7/UlSg82NBS6cw9ubzknnEb8oBPfvi8IJT1RGsTYfdxv3VdiT+Yyla8tM&#10;KfmxDPYPVVRManz0BHXDPCMbK/+CqiS34KDwPQ5VAkUhuYg9YDeD/pNu7ktmROwFyXHmRJP7f7D8&#10;3faDJTLP6HBwQYlmFQ6pPXxr9z/b/e/28J20hx/t4dDuf6FNhoGw2rgU8+4NZvrmFTQ4+Ni8M7fA&#10;PzuiYVEyvRbX1kJdCpZjwYOQmZyldjgugKzqO8jxXbbxEIGawlaBTeSHIDoObncalmg84Xg5fjkd&#10;TSfo4ugbjPqjyTCOM2HpQ7qxzr8RUJFwyKhFNUR4tr11PpTD0oeQ8JoDJfOlVCoadr1aKEu2DJWz&#10;jCt28CRMaVJndDoejiOyhpAfRVVJj8pWssroZT+sTmuBjtc6jyGeSdWdsRKlj/wESjpyfLNqMDCQ&#10;toJ8h0xZ6BSMPw4PJdivlNSo3oy6LxtmBSXqrUa2p4PRKMg9GqPxBVJD7Llnde5hmiNURj0l3XHh&#10;4xeJPJhrnMpSRr4eKznWiqqMNB5/UJD9uR2jHv/5/A8AAAD//wMAUEsDBBQABgAIAAAAIQB2fH2I&#10;3AAAAAYBAAAPAAAAZHJzL2Rvd25yZXYueG1sTI8xT8MwFIR3JP6D9ZDYqENUQghxqoqKhQGJggSj&#10;G7/EEfazZbtp+PeYiY6nO919124Wa9iMIU6OBNyuCmBIvVMTjQI+3p9vamAxSVLSOEIBPxhh011e&#10;tLJR7kRvOO/TyHIJxUYK0Cn5hvPYa7QyrpxHyt7ggpUpyzByFeQpl1vDy6KouJUT5QUtPT5p7L/3&#10;Ryvg0+pJ7cLr16DMvHsZtnd+CV6I66tl+wgs4ZL+w/CHn9Ghy0wHdyQVmRGQjyQB92tg2azXDxWw&#10;g4CyrCvgXcvP8btfAAAA//8DAFBLAQItABQABgAIAAAAIQC2gziS/gAAAOEBAAATAAAAAAAAAAAA&#10;AAAAAAAAAABbQ29udGVudF9UeXBlc10ueG1sUEsBAi0AFAAGAAgAAAAhADj9If/WAAAAlAEAAAsA&#10;AAAAAAAAAAAAAAAALwEAAF9yZWxzLy5yZWxzUEsBAi0AFAAGAAgAAAAhAEiUpHxBAgAALwQAAA4A&#10;AAAAAAAAAAAAAAAALgIAAGRycy9lMm9Eb2MueG1sUEsBAi0AFAAGAAgAAAAhAHZ8fYjcAAAABgEA&#10;AA8AAAAAAAAAAAAAAAAAmwQAAGRycy9kb3ducmV2LnhtbFBLBQYAAAAABAAEAPMAAACkBQAAAAA=&#10;" stroked="f">
                <v:textbox style="mso-fit-shape-to-text:t">
                  <w:txbxContent>
                    <w:p w14:paraId="2FDD2CEB" w14:textId="2DBF1BE1" w:rsidR="00A2633D" w:rsidRPr="00902350" w:rsidRDefault="00A2633D" w:rsidP="00726B1C">
                      <w:pPr>
                        <w:ind w:left="210" w:hangingChars="100" w:hanging="210"/>
                        <w:rPr>
                          <w:color w:val="000000" w:themeColor="text1"/>
                        </w:rPr>
                      </w:pPr>
                      <w:r w:rsidRPr="00902350">
                        <w:rPr>
                          <w:rFonts w:hint="eastAsia"/>
                          <w:color w:val="000000" w:themeColor="text1"/>
                        </w:rPr>
                        <w:t xml:space="preserve">※　</w:t>
                      </w:r>
                      <w:r w:rsidR="008F1722" w:rsidRPr="00902350">
                        <w:rPr>
                          <w:rFonts w:hint="eastAsia"/>
                          <w:color w:val="000000" w:themeColor="text1"/>
                        </w:rPr>
                        <w:t>イ～エは、事業実施年度の前々年度から事業実施年度まで３年間の取組とする。</w:t>
                      </w:r>
                    </w:p>
                    <w:p w14:paraId="6DD04E7F" w14:textId="02C6CE8F" w:rsidR="00726B1C" w:rsidRPr="00902350" w:rsidRDefault="00726B1C" w:rsidP="00726B1C">
                      <w:pPr>
                        <w:ind w:left="210" w:hangingChars="100" w:hanging="210"/>
                        <w:rPr>
                          <w:color w:val="000000" w:themeColor="text1"/>
                        </w:rPr>
                      </w:pPr>
                      <w:r w:rsidRPr="00902350">
                        <w:rPr>
                          <w:color w:val="000000" w:themeColor="text1"/>
                        </w:rPr>
                        <w:t>※</w:t>
                      </w:r>
                      <w:r w:rsidR="00A2633D" w:rsidRPr="00902350">
                        <w:rPr>
                          <w:rFonts w:hint="eastAsia"/>
                          <w:color w:val="000000" w:themeColor="text1"/>
                        </w:rPr>
                        <w:t xml:space="preserve">　カの</w:t>
                      </w:r>
                      <w:r w:rsidR="00373CC8" w:rsidRPr="00902350">
                        <w:rPr>
                          <w:rFonts w:hint="eastAsia"/>
                          <w:color w:val="000000" w:themeColor="text1"/>
                        </w:rPr>
                        <w:t>基</w:t>
                      </w:r>
                      <w:r w:rsidRPr="00902350">
                        <w:rPr>
                          <w:rFonts w:hint="eastAsia"/>
                          <w:color w:val="000000" w:themeColor="text1"/>
                        </w:rPr>
                        <w:t>幹的農業従事者とは、自営農業に主として従事した世帯員（農業就業人口）のうち、ふだんの主な状態が「主に仕事（農業）」である者。その他の仕事や家事等が主の者は対象外。</w:t>
                      </w:r>
                    </w:p>
                    <w:p w14:paraId="4959C3FF" w14:textId="1FEEE6B8" w:rsidR="00A2633D" w:rsidRPr="00902350" w:rsidRDefault="00A2633D" w:rsidP="00726B1C">
                      <w:pPr>
                        <w:ind w:left="210" w:hangingChars="100" w:hanging="210"/>
                        <w:rPr>
                          <w:color w:val="000000" w:themeColor="text1"/>
                        </w:rPr>
                      </w:pPr>
                      <w:r w:rsidRPr="00902350">
                        <w:rPr>
                          <w:rFonts w:hint="eastAsia"/>
                          <w:color w:val="000000" w:themeColor="text1"/>
                        </w:rPr>
                        <w:t>※　エの優良品種とは、幸水、彩玉、あきづき、甘太とする。</w:t>
                      </w:r>
                    </w:p>
                    <w:p w14:paraId="5AE919B1" w14:textId="22DF5709" w:rsidR="00726B1C" w:rsidRPr="00902350" w:rsidRDefault="00A2633D" w:rsidP="00A2633D">
                      <w:pPr>
                        <w:ind w:left="210" w:hangingChars="100" w:hanging="210"/>
                        <w:rPr>
                          <w:color w:val="000000" w:themeColor="text1"/>
                        </w:rPr>
                      </w:pPr>
                      <w:r w:rsidRPr="00902350">
                        <w:rPr>
                          <w:rFonts w:hint="eastAsia"/>
                          <w:color w:val="000000" w:themeColor="text1"/>
                        </w:rPr>
                        <w:t>※　オ</w:t>
                      </w:r>
                      <w:r w:rsidR="00642E69" w:rsidRPr="00902350">
                        <w:rPr>
                          <w:rFonts w:hint="eastAsia"/>
                          <w:color w:val="000000" w:themeColor="text1"/>
                        </w:rPr>
                        <w:t>は、見込みを含む</w:t>
                      </w:r>
                      <w:r w:rsidRPr="00902350">
                        <w:rPr>
                          <w:rFonts w:hint="eastAsia"/>
                          <w:color w:val="000000" w:themeColor="text1"/>
                        </w:rPr>
                        <w:t>。</w:t>
                      </w:r>
                    </w:p>
                  </w:txbxContent>
                </v:textbox>
                <w10:wrap anchorx="margin"/>
              </v:shape>
            </w:pict>
          </mc:Fallback>
        </mc:AlternateContent>
      </w:r>
      <w:r w:rsidR="00585899" w:rsidRPr="00902350">
        <w:rPr>
          <w:rFonts w:ascii="ＭＳ 明朝" w:hAnsi="ＭＳ 明朝"/>
          <w:color w:val="000000" w:themeColor="text1"/>
          <w:sz w:val="24"/>
          <w:szCs w:val="24"/>
        </w:rPr>
        <w:br w:type="page"/>
      </w:r>
    </w:p>
    <w:p w14:paraId="2555ABF9" w14:textId="2497A9EA" w:rsidR="00785A6F" w:rsidRPr="00063BC7" w:rsidRDefault="00403E5D" w:rsidP="00785A6F">
      <w:pPr>
        <w:ind w:left="480" w:hangingChars="200" w:hanging="480"/>
        <w:rPr>
          <w:rFonts w:ascii="ＭＳ 明朝" w:hAnsi="ＭＳ 明朝"/>
        </w:rPr>
      </w:pPr>
      <w:r>
        <w:rPr>
          <w:rFonts w:ascii="ＭＳ 明朝" w:hAnsi="ＭＳ 明朝" w:hint="eastAsia"/>
          <w:sz w:val="24"/>
          <w:szCs w:val="24"/>
        </w:rPr>
        <w:lastRenderedPageBreak/>
        <w:t>（２）</w:t>
      </w:r>
      <w:r w:rsidR="00785A6F" w:rsidRPr="00063BC7">
        <w:rPr>
          <w:rFonts w:ascii="ＭＳ 明朝" w:hAnsi="ＭＳ 明朝" w:hint="eastAsia"/>
          <w:sz w:val="24"/>
          <w:szCs w:val="24"/>
        </w:rPr>
        <w:t>産地</w:t>
      </w:r>
      <w:r w:rsidR="0022354D">
        <w:rPr>
          <w:rFonts w:ascii="ＭＳ 明朝" w:hAnsi="ＭＳ 明朝" w:hint="eastAsia"/>
          <w:sz w:val="24"/>
          <w:szCs w:val="24"/>
        </w:rPr>
        <w:t>の取組内容</w:t>
      </w:r>
      <w:r w:rsidR="00785A6F" w:rsidRPr="00063BC7">
        <w:rPr>
          <w:rFonts w:ascii="ＭＳ 明朝" w:hAnsi="ＭＳ 明朝" w:hint="eastAsia"/>
          <w:sz w:val="24"/>
          <w:szCs w:val="24"/>
        </w:rPr>
        <w:t xml:space="preserve">　ポイント計算基準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4597"/>
        <w:gridCol w:w="1411"/>
      </w:tblGrid>
      <w:tr w:rsidR="00785A6F" w:rsidRPr="00063BC7" w14:paraId="05BC5F0C" w14:textId="77777777" w:rsidTr="0068605B">
        <w:tc>
          <w:tcPr>
            <w:tcW w:w="2378" w:type="dxa"/>
            <w:shd w:val="clear" w:color="auto" w:fill="auto"/>
          </w:tcPr>
          <w:p w14:paraId="62B327A7" w14:textId="77777777" w:rsidR="00785A6F" w:rsidRPr="00063BC7" w:rsidRDefault="00785A6F" w:rsidP="00B63797">
            <w:pPr>
              <w:jc w:val="center"/>
              <w:rPr>
                <w:rFonts w:ascii="ＭＳ 明朝" w:hAnsi="ＭＳ 明朝"/>
              </w:rPr>
            </w:pPr>
            <w:r w:rsidRPr="00063BC7">
              <w:rPr>
                <w:rFonts w:ascii="ＭＳ 明朝" w:hAnsi="ＭＳ 明朝" w:hint="eastAsia"/>
              </w:rPr>
              <w:t>項目</w:t>
            </w:r>
          </w:p>
        </w:tc>
        <w:tc>
          <w:tcPr>
            <w:tcW w:w="4597" w:type="dxa"/>
            <w:tcBorders>
              <w:bottom w:val="single" w:sz="4" w:space="0" w:color="auto"/>
            </w:tcBorders>
            <w:shd w:val="clear" w:color="auto" w:fill="auto"/>
          </w:tcPr>
          <w:p w14:paraId="0E05145A" w14:textId="77777777" w:rsidR="00785A6F" w:rsidRPr="00063BC7" w:rsidRDefault="00785A6F" w:rsidP="00B63797">
            <w:pPr>
              <w:jc w:val="center"/>
              <w:rPr>
                <w:rFonts w:ascii="ＭＳ 明朝" w:hAnsi="ＭＳ 明朝"/>
              </w:rPr>
            </w:pPr>
            <w:r w:rsidRPr="00063BC7">
              <w:rPr>
                <w:rFonts w:ascii="ＭＳ 明朝" w:hAnsi="ＭＳ 明朝" w:hint="eastAsia"/>
              </w:rPr>
              <w:t>成果目標基準及びポイント</w:t>
            </w:r>
          </w:p>
        </w:tc>
        <w:tc>
          <w:tcPr>
            <w:tcW w:w="1411" w:type="dxa"/>
            <w:tcBorders>
              <w:bottom w:val="single" w:sz="4" w:space="0" w:color="auto"/>
            </w:tcBorders>
          </w:tcPr>
          <w:p w14:paraId="73EA7CA3" w14:textId="77777777" w:rsidR="00785A6F" w:rsidRPr="00063BC7" w:rsidRDefault="00785A6F" w:rsidP="00B63797">
            <w:pPr>
              <w:jc w:val="center"/>
              <w:rPr>
                <w:rFonts w:ascii="ＭＳ 明朝" w:hAnsi="ＭＳ 明朝"/>
              </w:rPr>
            </w:pPr>
            <w:r w:rsidRPr="00063BC7">
              <w:rPr>
                <w:rFonts w:ascii="ＭＳ 明朝" w:hAnsi="ＭＳ 明朝" w:hint="eastAsia"/>
              </w:rPr>
              <w:t>ポイント数</w:t>
            </w:r>
          </w:p>
        </w:tc>
      </w:tr>
      <w:tr w:rsidR="00785A6F" w:rsidRPr="00063BC7" w14:paraId="567C6D0C" w14:textId="77777777" w:rsidTr="0068605B">
        <w:trPr>
          <w:trHeight w:val="1688"/>
        </w:trPr>
        <w:tc>
          <w:tcPr>
            <w:tcW w:w="2378" w:type="dxa"/>
            <w:shd w:val="clear" w:color="auto" w:fill="auto"/>
            <w:vAlign w:val="center"/>
          </w:tcPr>
          <w:p w14:paraId="2696FD24" w14:textId="77777777" w:rsidR="00785A6F" w:rsidRPr="00063BC7" w:rsidRDefault="00785A6F" w:rsidP="00B63797">
            <w:pPr>
              <w:rPr>
                <w:rFonts w:ascii="ＭＳ 明朝" w:hAnsi="ＭＳ 明朝"/>
              </w:rPr>
            </w:pPr>
            <w:r w:rsidRPr="00063BC7">
              <w:rPr>
                <w:rFonts w:ascii="ＭＳ 明朝" w:hAnsi="ＭＳ 明朝" w:hint="eastAsia"/>
              </w:rPr>
              <w:t>省力化樹形導入による団地化の取組</w:t>
            </w:r>
          </w:p>
        </w:tc>
        <w:tc>
          <w:tcPr>
            <w:tcW w:w="4597" w:type="dxa"/>
            <w:shd w:val="clear" w:color="auto" w:fill="auto"/>
          </w:tcPr>
          <w:p w14:paraId="097A273F" w14:textId="77777777" w:rsidR="00785A6F" w:rsidRPr="00063BC7" w:rsidRDefault="00785A6F" w:rsidP="00B63797">
            <w:pPr>
              <w:rPr>
                <w:rFonts w:ascii="ＭＳ 明朝" w:hAnsi="ＭＳ 明朝"/>
              </w:rPr>
            </w:pPr>
            <w:r w:rsidRPr="00063BC7">
              <w:rPr>
                <w:rFonts w:ascii="ＭＳ 明朝" w:hAnsi="ＭＳ 明朝" w:hint="eastAsia"/>
              </w:rPr>
              <w:t>新たに省力化樹形による団地化の具体的な計画を策定</w:t>
            </w:r>
          </w:p>
          <w:p w14:paraId="2E405535" w14:textId="77777777" w:rsidR="00785A6F" w:rsidRPr="00063BC7" w:rsidRDefault="00785A6F" w:rsidP="00B63797">
            <w:pPr>
              <w:rPr>
                <w:rFonts w:ascii="ＭＳ 明朝" w:hAnsi="ＭＳ 明朝"/>
              </w:rPr>
            </w:pPr>
            <w:r w:rsidRPr="00063BC7">
              <w:rPr>
                <w:rFonts w:ascii="ＭＳ 明朝" w:hAnsi="ＭＳ 明朝" w:hint="eastAsia"/>
              </w:rPr>
              <w:t>（団地化予定面積）</w:t>
            </w:r>
          </w:p>
          <w:p w14:paraId="7511AA5E" w14:textId="77777777" w:rsidR="00785A6F" w:rsidRPr="00063BC7" w:rsidRDefault="00785A6F" w:rsidP="00B63797">
            <w:pPr>
              <w:rPr>
                <w:rFonts w:ascii="ＭＳ 明朝" w:hAnsi="ＭＳ 明朝"/>
              </w:rPr>
            </w:pPr>
            <w:r w:rsidRPr="00063BC7">
              <w:rPr>
                <w:rFonts w:ascii="ＭＳ 明朝" w:hAnsi="ＭＳ 明朝" w:hint="eastAsia"/>
              </w:rPr>
              <w:t xml:space="preserve">　　２ｈａ以上</w:t>
            </w:r>
          </w:p>
          <w:p w14:paraId="41C1C95E" w14:textId="77777777" w:rsidR="00785A6F" w:rsidRPr="00063BC7" w:rsidRDefault="00785A6F" w:rsidP="00785A6F">
            <w:pPr>
              <w:rPr>
                <w:rFonts w:ascii="ＭＳ 明朝" w:hAnsi="ＭＳ 明朝"/>
              </w:rPr>
            </w:pPr>
            <w:r w:rsidRPr="00063BC7">
              <w:rPr>
                <w:rFonts w:ascii="ＭＳ 明朝" w:hAnsi="ＭＳ 明朝" w:hint="eastAsia"/>
              </w:rPr>
              <w:t xml:space="preserve">　　</w:t>
            </w:r>
            <w:r w:rsidR="008B2293">
              <w:rPr>
                <w:rFonts w:ascii="ＭＳ 明朝" w:hAnsi="ＭＳ 明朝" w:hint="eastAsia"/>
              </w:rPr>
              <w:t>１ｈａ以上～</w:t>
            </w:r>
            <w:r w:rsidRPr="00063BC7">
              <w:rPr>
                <w:rFonts w:ascii="ＭＳ 明朝" w:hAnsi="ＭＳ 明朝" w:hint="eastAsia"/>
              </w:rPr>
              <w:t>２ｈａ未満</w:t>
            </w:r>
          </w:p>
        </w:tc>
        <w:tc>
          <w:tcPr>
            <w:tcW w:w="1411" w:type="dxa"/>
            <w:vAlign w:val="center"/>
          </w:tcPr>
          <w:p w14:paraId="4256E04F" w14:textId="77777777" w:rsidR="00785A6F" w:rsidRPr="00063BC7" w:rsidRDefault="00785A6F" w:rsidP="00B63797">
            <w:pPr>
              <w:jc w:val="center"/>
              <w:rPr>
                <w:rFonts w:ascii="ＭＳ 明朝" w:hAnsi="ＭＳ 明朝"/>
              </w:rPr>
            </w:pPr>
          </w:p>
          <w:p w14:paraId="19E80347" w14:textId="77777777" w:rsidR="00785A6F" w:rsidRPr="00063BC7" w:rsidRDefault="00785A6F" w:rsidP="00B63797">
            <w:pPr>
              <w:jc w:val="center"/>
              <w:rPr>
                <w:rFonts w:ascii="ＭＳ 明朝" w:hAnsi="ＭＳ 明朝"/>
              </w:rPr>
            </w:pPr>
          </w:p>
          <w:p w14:paraId="74D286B1" w14:textId="77777777" w:rsidR="00785A6F" w:rsidRPr="00063BC7" w:rsidRDefault="00785A6F" w:rsidP="00B63797">
            <w:pPr>
              <w:jc w:val="center"/>
              <w:rPr>
                <w:rFonts w:ascii="ＭＳ 明朝" w:hAnsi="ＭＳ 明朝"/>
              </w:rPr>
            </w:pPr>
          </w:p>
          <w:p w14:paraId="4B863494" w14:textId="77777777" w:rsidR="00785A6F" w:rsidRPr="00063BC7" w:rsidRDefault="00785A6F" w:rsidP="00B63797">
            <w:pPr>
              <w:jc w:val="center"/>
              <w:rPr>
                <w:rFonts w:ascii="ＭＳ 明朝" w:hAnsi="ＭＳ 明朝"/>
              </w:rPr>
            </w:pPr>
            <w:r w:rsidRPr="00063BC7">
              <w:rPr>
                <w:rFonts w:ascii="ＭＳ 明朝" w:hAnsi="ＭＳ 明朝" w:hint="eastAsia"/>
              </w:rPr>
              <w:t>２</w:t>
            </w:r>
          </w:p>
          <w:p w14:paraId="769BEA67" w14:textId="77777777" w:rsidR="00785A6F" w:rsidRPr="00063BC7" w:rsidRDefault="00785A6F" w:rsidP="00B63797">
            <w:pPr>
              <w:jc w:val="center"/>
              <w:rPr>
                <w:rFonts w:ascii="ＭＳ 明朝" w:hAnsi="ＭＳ 明朝"/>
              </w:rPr>
            </w:pPr>
            <w:r w:rsidRPr="00063BC7">
              <w:rPr>
                <w:rFonts w:ascii="ＭＳ 明朝" w:hAnsi="ＭＳ 明朝" w:hint="eastAsia"/>
              </w:rPr>
              <w:t>１</w:t>
            </w:r>
          </w:p>
        </w:tc>
      </w:tr>
      <w:tr w:rsidR="00785A6F" w:rsidRPr="00063BC7" w14:paraId="14847A95" w14:textId="77777777" w:rsidTr="0068605B">
        <w:tc>
          <w:tcPr>
            <w:tcW w:w="2378" w:type="dxa"/>
            <w:shd w:val="clear" w:color="auto" w:fill="auto"/>
            <w:vAlign w:val="center"/>
          </w:tcPr>
          <w:p w14:paraId="7E705A78" w14:textId="77777777" w:rsidR="00785A6F" w:rsidRDefault="00785A6F" w:rsidP="00B63797">
            <w:pPr>
              <w:rPr>
                <w:rFonts w:ascii="ＭＳ 明朝" w:hAnsi="ＭＳ 明朝"/>
              </w:rPr>
            </w:pPr>
            <w:r w:rsidRPr="00063BC7">
              <w:rPr>
                <w:rFonts w:ascii="ＭＳ 明朝" w:hAnsi="ＭＳ 明朝" w:hint="eastAsia"/>
              </w:rPr>
              <w:t>後継者育成の取組</w:t>
            </w:r>
          </w:p>
          <w:p w14:paraId="374BAA20" w14:textId="77777777" w:rsidR="00A6391D" w:rsidRPr="00063BC7" w:rsidRDefault="00A6391D" w:rsidP="00B63797">
            <w:pPr>
              <w:rPr>
                <w:rFonts w:ascii="ＭＳ 明朝" w:hAnsi="ＭＳ 明朝"/>
              </w:rPr>
            </w:pPr>
            <w:r>
              <w:rPr>
                <w:rFonts w:ascii="ＭＳ 明朝" w:hAnsi="ＭＳ 明朝" w:hint="eastAsia"/>
              </w:rPr>
              <w:t>(ヘルパー養成等含む)</w:t>
            </w:r>
          </w:p>
        </w:tc>
        <w:tc>
          <w:tcPr>
            <w:tcW w:w="4597" w:type="dxa"/>
            <w:shd w:val="clear" w:color="auto" w:fill="auto"/>
          </w:tcPr>
          <w:p w14:paraId="6CCA6344" w14:textId="77777777" w:rsidR="00785A6F" w:rsidRPr="00063BC7" w:rsidRDefault="00785A6F" w:rsidP="00785A6F">
            <w:pPr>
              <w:rPr>
                <w:rFonts w:ascii="ＭＳ 明朝" w:hAnsi="ＭＳ 明朝"/>
              </w:rPr>
            </w:pPr>
            <w:r w:rsidRPr="00063BC7">
              <w:rPr>
                <w:rFonts w:ascii="ＭＳ 明朝" w:hAnsi="ＭＳ 明朝" w:hint="eastAsia"/>
              </w:rPr>
              <w:t>後継者育成に向けた技術習得研修を実施</w:t>
            </w:r>
          </w:p>
        </w:tc>
        <w:tc>
          <w:tcPr>
            <w:tcW w:w="1411" w:type="dxa"/>
            <w:vAlign w:val="center"/>
          </w:tcPr>
          <w:p w14:paraId="2B4F1925" w14:textId="77777777" w:rsidR="00785A6F" w:rsidRPr="00063BC7" w:rsidRDefault="00785A6F" w:rsidP="00785A6F">
            <w:pPr>
              <w:jc w:val="center"/>
              <w:rPr>
                <w:rFonts w:ascii="ＭＳ 明朝" w:hAnsi="ＭＳ 明朝"/>
              </w:rPr>
            </w:pPr>
            <w:r w:rsidRPr="00063BC7">
              <w:rPr>
                <w:rFonts w:ascii="ＭＳ 明朝" w:hAnsi="ＭＳ 明朝" w:hint="eastAsia"/>
              </w:rPr>
              <w:t>１</w:t>
            </w:r>
          </w:p>
        </w:tc>
      </w:tr>
      <w:tr w:rsidR="00785A6F" w:rsidRPr="00063BC7" w14:paraId="753278F4" w14:textId="77777777" w:rsidTr="0068605B">
        <w:tc>
          <w:tcPr>
            <w:tcW w:w="2378" w:type="dxa"/>
            <w:shd w:val="clear" w:color="auto" w:fill="auto"/>
            <w:vAlign w:val="center"/>
          </w:tcPr>
          <w:p w14:paraId="395F6D50" w14:textId="77777777" w:rsidR="00785A6F" w:rsidRPr="00063BC7" w:rsidRDefault="00785A6F" w:rsidP="00B63797">
            <w:pPr>
              <w:rPr>
                <w:rFonts w:ascii="ＭＳ 明朝" w:hAnsi="ＭＳ 明朝"/>
              </w:rPr>
            </w:pPr>
            <w:r w:rsidRPr="00063BC7">
              <w:rPr>
                <w:rFonts w:ascii="ＭＳ 明朝" w:hAnsi="ＭＳ 明朝" w:hint="eastAsia"/>
              </w:rPr>
              <w:t>既存果樹園の後継者への斡旋の実施</w:t>
            </w:r>
          </w:p>
        </w:tc>
        <w:tc>
          <w:tcPr>
            <w:tcW w:w="4597" w:type="dxa"/>
            <w:tcBorders>
              <w:bottom w:val="single" w:sz="4" w:space="0" w:color="auto"/>
            </w:tcBorders>
            <w:shd w:val="clear" w:color="auto" w:fill="auto"/>
          </w:tcPr>
          <w:p w14:paraId="1CF15EF8" w14:textId="77777777" w:rsidR="00785A6F" w:rsidRPr="00063BC7" w:rsidRDefault="00785A6F" w:rsidP="00B63797">
            <w:pPr>
              <w:spacing w:line="360" w:lineRule="exact"/>
              <w:jc w:val="left"/>
              <w:rPr>
                <w:rFonts w:ascii="ＭＳ 明朝" w:hAnsi="ＭＳ 明朝"/>
                <w:szCs w:val="21"/>
              </w:rPr>
            </w:pPr>
            <w:r w:rsidRPr="00063BC7">
              <w:rPr>
                <w:rFonts w:ascii="ＭＳ 明朝" w:hAnsi="ＭＳ 明朝" w:hint="eastAsia"/>
                <w:szCs w:val="21"/>
              </w:rPr>
              <w:t>リタイアする生産者の園</w:t>
            </w:r>
            <w:r w:rsidR="008B2293">
              <w:rPr>
                <w:rFonts w:ascii="ＭＳ 明朝" w:hAnsi="ＭＳ 明朝" w:hint="eastAsia"/>
                <w:szCs w:val="21"/>
              </w:rPr>
              <w:t>を</w:t>
            </w:r>
            <w:r w:rsidRPr="00063BC7">
              <w:rPr>
                <w:rFonts w:ascii="ＭＳ 明朝" w:hAnsi="ＭＳ 明朝" w:hint="eastAsia"/>
                <w:szCs w:val="21"/>
              </w:rPr>
              <w:t>後継者へ斡旋</w:t>
            </w:r>
            <w:r w:rsidR="008B2293">
              <w:rPr>
                <w:rFonts w:ascii="ＭＳ 明朝" w:hAnsi="ＭＳ 明朝" w:hint="eastAsia"/>
                <w:szCs w:val="21"/>
              </w:rPr>
              <w:t>する</w:t>
            </w:r>
          </w:p>
        </w:tc>
        <w:tc>
          <w:tcPr>
            <w:tcW w:w="1411" w:type="dxa"/>
            <w:tcBorders>
              <w:bottom w:val="single" w:sz="4" w:space="0" w:color="auto"/>
            </w:tcBorders>
            <w:vAlign w:val="center"/>
          </w:tcPr>
          <w:p w14:paraId="72D51FD1" w14:textId="77777777" w:rsidR="00785A6F" w:rsidRPr="00063BC7" w:rsidRDefault="001F6AC4" w:rsidP="00785A6F">
            <w:pPr>
              <w:jc w:val="center"/>
              <w:rPr>
                <w:rFonts w:ascii="ＭＳ 明朝" w:hAnsi="ＭＳ 明朝"/>
              </w:rPr>
            </w:pPr>
            <w:r>
              <w:rPr>
                <w:rFonts w:ascii="ＭＳ 明朝" w:hAnsi="ＭＳ 明朝" w:hint="eastAsia"/>
              </w:rPr>
              <w:t>１</w:t>
            </w:r>
          </w:p>
        </w:tc>
      </w:tr>
    </w:tbl>
    <w:p w14:paraId="2C57155D" w14:textId="77777777" w:rsidR="00785A6F" w:rsidRPr="00785A6F" w:rsidRDefault="00785A6F" w:rsidP="005A2F53">
      <w:pPr>
        <w:ind w:leftChars="100" w:left="420" w:hangingChars="100" w:hanging="210"/>
        <w:rPr>
          <w:rFonts w:ascii="ＭＳ 明朝" w:hAnsi="ＭＳ 明朝"/>
        </w:rPr>
      </w:pPr>
    </w:p>
    <w:sectPr w:rsidR="00785A6F" w:rsidRPr="00785A6F" w:rsidSect="00203E09">
      <w:head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E6F6" w14:textId="77777777" w:rsidR="0059623F" w:rsidRDefault="0059623F" w:rsidP="00BA1E38">
      <w:r>
        <w:separator/>
      </w:r>
    </w:p>
  </w:endnote>
  <w:endnote w:type="continuationSeparator" w:id="0">
    <w:p w14:paraId="47AF6F75" w14:textId="77777777" w:rsidR="0059623F" w:rsidRDefault="0059623F" w:rsidP="00BA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FDE60" w14:textId="77777777" w:rsidR="0059623F" w:rsidRDefault="0059623F" w:rsidP="00BA1E38">
      <w:r>
        <w:separator/>
      </w:r>
    </w:p>
  </w:footnote>
  <w:footnote w:type="continuationSeparator" w:id="0">
    <w:p w14:paraId="4CA3573B" w14:textId="77777777" w:rsidR="0059623F" w:rsidRDefault="0059623F" w:rsidP="00BA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D048" w14:textId="77777777" w:rsidR="00C6469B" w:rsidRDefault="00C6469B" w:rsidP="00C6469B">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7E"/>
    <w:rsid w:val="0000191B"/>
    <w:rsid w:val="00010069"/>
    <w:rsid w:val="0002433A"/>
    <w:rsid w:val="00032388"/>
    <w:rsid w:val="00042F56"/>
    <w:rsid w:val="0005751E"/>
    <w:rsid w:val="00063BC7"/>
    <w:rsid w:val="00064E9E"/>
    <w:rsid w:val="00073F71"/>
    <w:rsid w:val="00092CE4"/>
    <w:rsid w:val="000B64C1"/>
    <w:rsid w:val="000C00EE"/>
    <w:rsid w:val="000C270A"/>
    <w:rsid w:val="000C3805"/>
    <w:rsid w:val="000C7B95"/>
    <w:rsid w:val="000D10A0"/>
    <w:rsid w:val="000E1C01"/>
    <w:rsid w:val="000E69F2"/>
    <w:rsid w:val="00102E15"/>
    <w:rsid w:val="00111381"/>
    <w:rsid w:val="00113B9F"/>
    <w:rsid w:val="00114B0E"/>
    <w:rsid w:val="001179B3"/>
    <w:rsid w:val="0012039E"/>
    <w:rsid w:val="00126179"/>
    <w:rsid w:val="00141593"/>
    <w:rsid w:val="0014592C"/>
    <w:rsid w:val="00152E95"/>
    <w:rsid w:val="00152EEA"/>
    <w:rsid w:val="00167E1C"/>
    <w:rsid w:val="0017148C"/>
    <w:rsid w:val="00191DA7"/>
    <w:rsid w:val="00193EB3"/>
    <w:rsid w:val="001C15F9"/>
    <w:rsid w:val="001C57C6"/>
    <w:rsid w:val="001C76E4"/>
    <w:rsid w:val="001E107E"/>
    <w:rsid w:val="001F6AC4"/>
    <w:rsid w:val="00203E09"/>
    <w:rsid w:val="00222E11"/>
    <w:rsid w:val="002232DC"/>
    <w:rsid w:val="0022354D"/>
    <w:rsid w:val="002253D3"/>
    <w:rsid w:val="00226604"/>
    <w:rsid w:val="0023400A"/>
    <w:rsid w:val="00251AB6"/>
    <w:rsid w:val="00257D31"/>
    <w:rsid w:val="00282049"/>
    <w:rsid w:val="00286368"/>
    <w:rsid w:val="002A37D1"/>
    <w:rsid w:val="002B0BE4"/>
    <w:rsid w:val="002B210E"/>
    <w:rsid w:val="002B4683"/>
    <w:rsid w:val="002B5FA9"/>
    <w:rsid w:val="002D45D8"/>
    <w:rsid w:val="002E043D"/>
    <w:rsid w:val="002F09BC"/>
    <w:rsid w:val="00300362"/>
    <w:rsid w:val="00322595"/>
    <w:rsid w:val="00326A1F"/>
    <w:rsid w:val="00334080"/>
    <w:rsid w:val="00336BFD"/>
    <w:rsid w:val="00357F8B"/>
    <w:rsid w:val="003608CF"/>
    <w:rsid w:val="00362EE6"/>
    <w:rsid w:val="003667C9"/>
    <w:rsid w:val="00373CC8"/>
    <w:rsid w:val="00390C0B"/>
    <w:rsid w:val="003B5D20"/>
    <w:rsid w:val="003D1338"/>
    <w:rsid w:val="003D6798"/>
    <w:rsid w:val="003E4B1C"/>
    <w:rsid w:val="00403E5D"/>
    <w:rsid w:val="00447776"/>
    <w:rsid w:val="004509F2"/>
    <w:rsid w:val="00457D84"/>
    <w:rsid w:val="0046036C"/>
    <w:rsid w:val="004622AE"/>
    <w:rsid w:val="004668C2"/>
    <w:rsid w:val="00472338"/>
    <w:rsid w:val="00475C09"/>
    <w:rsid w:val="0049727B"/>
    <w:rsid w:val="0049733D"/>
    <w:rsid w:val="004B2637"/>
    <w:rsid w:val="004D5864"/>
    <w:rsid w:val="004E27CC"/>
    <w:rsid w:val="004E2A0B"/>
    <w:rsid w:val="004E3AF9"/>
    <w:rsid w:val="004E7D06"/>
    <w:rsid w:val="004F2384"/>
    <w:rsid w:val="004F5185"/>
    <w:rsid w:val="004F64D0"/>
    <w:rsid w:val="00527901"/>
    <w:rsid w:val="005318C8"/>
    <w:rsid w:val="00531A09"/>
    <w:rsid w:val="005334FE"/>
    <w:rsid w:val="00534951"/>
    <w:rsid w:val="00540AB2"/>
    <w:rsid w:val="005452AD"/>
    <w:rsid w:val="00554A4D"/>
    <w:rsid w:val="00585899"/>
    <w:rsid w:val="005950B7"/>
    <w:rsid w:val="0059623F"/>
    <w:rsid w:val="005A2F53"/>
    <w:rsid w:val="005C0EBE"/>
    <w:rsid w:val="005D045E"/>
    <w:rsid w:val="005D58EF"/>
    <w:rsid w:val="00617036"/>
    <w:rsid w:val="006242AE"/>
    <w:rsid w:val="006252B1"/>
    <w:rsid w:val="0063668D"/>
    <w:rsid w:val="006371A4"/>
    <w:rsid w:val="00642E69"/>
    <w:rsid w:val="0064426C"/>
    <w:rsid w:val="00660B92"/>
    <w:rsid w:val="0066723F"/>
    <w:rsid w:val="006725FB"/>
    <w:rsid w:val="00674918"/>
    <w:rsid w:val="0068047E"/>
    <w:rsid w:val="0068605B"/>
    <w:rsid w:val="006A6B4E"/>
    <w:rsid w:val="006B158F"/>
    <w:rsid w:val="006B4321"/>
    <w:rsid w:val="00705569"/>
    <w:rsid w:val="007236D7"/>
    <w:rsid w:val="00726B1C"/>
    <w:rsid w:val="00750154"/>
    <w:rsid w:val="00772204"/>
    <w:rsid w:val="00781C66"/>
    <w:rsid w:val="00784D55"/>
    <w:rsid w:val="00785A6F"/>
    <w:rsid w:val="00785E4A"/>
    <w:rsid w:val="007A0B59"/>
    <w:rsid w:val="007A3ABF"/>
    <w:rsid w:val="007B35CB"/>
    <w:rsid w:val="007B40AD"/>
    <w:rsid w:val="007D641A"/>
    <w:rsid w:val="007D7D26"/>
    <w:rsid w:val="00803391"/>
    <w:rsid w:val="008120FD"/>
    <w:rsid w:val="008268F3"/>
    <w:rsid w:val="00831E09"/>
    <w:rsid w:val="008538FF"/>
    <w:rsid w:val="008619EB"/>
    <w:rsid w:val="00867728"/>
    <w:rsid w:val="008B2293"/>
    <w:rsid w:val="008B3B32"/>
    <w:rsid w:val="008F1722"/>
    <w:rsid w:val="00902350"/>
    <w:rsid w:val="00907E67"/>
    <w:rsid w:val="00927727"/>
    <w:rsid w:val="00955D9B"/>
    <w:rsid w:val="00963EBC"/>
    <w:rsid w:val="00970F33"/>
    <w:rsid w:val="009A22C1"/>
    <w:rsid w:val="009A3C4B"/>
    <w:rsid w:val="009B618E"/>
    <w:rsid w:val="009E4954"/>
    <w:rsid w:val="009F08BD"/>
    <w:rsid w:val="009F1A42"/>
    <w:rsid w:val="00A136BB"/>
    <w:rsid w:val="00A2633D"/>
    <w:rsid w:val="00A35DEB"/>
    <w:rsid w:val="00A36243"/>
    <w:rsid w:val="00A44E14"/>
    <w:rsid w:val="00A50912"/>
    <w:rsid w:val="00A578EC"/>
    <w:rsid w:val="00A6391D"/>
    <w:rsid w:val="00A85A9A"/>
    <w:rsid w:val="00A918D0"/>
    <w:rsid w:val="00AA07AF"/>
    <w:rsid w:val="00AB4A41"/>
    <w:rsid w:val="00AB61E6"/>
    <w:rsid w:val="00AD12E7"/>
    <w:rsid w:val="00AF1528"/>
    <w:rsid w:val="00B0147E"/>
    <w:rsid w:val="00B03825"/>
    <w:rsid w:val="00B342B2"/>
    <w:rsid w:val="00B35060"/>
    <w:rsid w:val="00B4100B"/>
    <w:rsid w:val="00B45E2A"/>
    <w:rsid w:val="00B63797"/>
    <w:rsid w:val="00B72EFB"/>
    <w:rsid w:val="00B759A9"/>
    <w:rsid w:val="00B76FDB"/>
    <w:rsid w:val="00B8353E"/>
    <w:rsid w:val="00B9091F"/>
    <w:rsid w:val="00B90B51"/>
    <w:rsid w:val="00BA1E38"/>
    <w:rsid w:val="00BB4C01"/>
    <w:rsid w:val="00BF46E5"/>
    <w:rsid w:val="00BF563B"/>
    <w:rsid w:val="00C0390A"/>
    <w:rsid w:val="00C22F8A"/>
    <w:rsid w:val="00C23E26"/>
    <w:rsid w:val="00C260CC"/>
    <w:rsid w:val="00C6469B"/>
    <w:rsid w:val="00C90B9B"/>
    <w:rsid w:val="00CA1BEE"/>
    <w:rsid w:val="00CA5C97"/>
    <w:rsid w:val="00CE2A4E"/>
    <w:rsid w:val="00CF34F9"/>
    <w:rsid w:val="00CF5C0C"/>
    <w:rsid w:val="00D23AB8"/>
    <w:rsid w:val="00D2784D"/>
    <w:rsid w:val="00D428B9"/>
    <w:rsid w:val="00D47FD3"/>
    <w:rsid w:val="00D63026"/>
    <w:rsid w:val="00D652B3"/>
    <w:rsid w:val="00D812E6"/>
    <w:rsid w:val="00D86465"/>
    <w:rsid w:val="00DA2C94"/>
    <w:rsid w:val="00DD05CC"/>
    <w:rsid w:val="00DD2327"/>
    <w:rsid w:val="00DE01C5"/>
    <w:rsid w:val="00DE0466"/>
    <w:rsid w:val="00DF5848"/>
    <w:rsid w:val="00E03320"/>
    <w:rsid w:val="00E054DD"/>
    <w:rsid w:val="00E1175D"/>
    <w:rsid w:val="00E144E9"/>
    <w:rsid w:val="00E300D7"/>
    <w:rsid w:val="00E3393B"/>
    <w:rsid w:val="00E4303C"/>
    <w:rsid w:val="00E43124"/>
    <w:rsid w:val="00E43A82"/>
    <w:rsid w:val="00E568E1"/>
    <w:rsid w:val="00E63595"/>
    <w:rsid w:val="00E64EF8"/>
    <w:rsid w:val="00E96D30"/>
    <w:rsid w:val="00EC2A40"/>
    <w:rsid w:val="00EC329A"/>
    <w:rsid w:val="00EF01EA"/>
    <w:rsid w:val="00F02E25"/>
    <w:rsid w:val="00F04E67"/>
    <w:rsid w:val="00F15818"/>
    <w:rsid w:val="00F15AAF"/>
    <w:rsid w:val="00F30AA1"/>
    <w:rsid w:val="00F30D8D"/>
    <w:rsid w:val="00F532B5"/>
    <w:rsid w:val="00F80E33"/>
    <w:rsid w:val="00F92FC9"/>
    <w:rsid w:val="00F9698D"/>
    <w:rsid w:val="00FA2759"/>
    <w:rsid w:val="00FA77ED"/>
    <w:rsid w:val="00FE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CB03F"/>
  <w15:chartTrackingRefBased/>
  <w15:docId w15:val="{98533BD7-10E2-43B1-8CD0-F59715E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A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4B0E"/>
    <w:rPr>
      <w:rFonts w:ascii="Arial" w:eastAsia="ＭＳ ゴシック" w:hAnsi="Arial"/>
      <w:sz w:val="18"/>
      <w:szCs w:val="18"/>
    </w:rPr>
  </w:style>
  <w:style w:type="character" w:customStyle="1" w:styleId="a5">
    <w:name w:val="吹き出し (文字)"/>
    <w:link w:val="a4"/>
    <w:uiPriority w:val="99"/>
    <w:semiHidden/>
    <w:rsid w:val="00114B0E"/>
    <w:rPr>
      <w:rFonts w:ascii="Arial" w:eastAsia="ＭＳ ゴシック" w:hAnsi="Arial" w:cs="Times New Roman"/>
      <w:kern w:val="2"/>
      <w:sz w:val="18"/>
      <w:szCs w:val="18"/>
    </w:rPr>
  </w:style>
  <w:style w:type="paragraph" w:styleId="a6">
    <w:name w:val="header"/>
    <w:basedOn w:val="a"/>
    <w:link w:val="a7"/>
    <w:uiPriority w:val="99"/>
    <w:unhideWhenUsed/>
    <w:rsid w:val="00BA1E38"/>
    <w:pPr>
      <w:tabs>
        <w:tab w:val="center" w:pos="4252"/>
        <w:tab w:val="right" w:pos="8504"/>
      </w:tabs>
      <w:snapToGrid w:val="0"/>
    </w:pPr>
  </w:style>
  <w:style w:type="character" w:customStyle="1" w:styleId="a7">
    <w:name w:val="ヘッダー (文字)"/>
    <w:link w:val="a6"/>
    <w:uiPriority w:val="99"/>
    <w:rsid w:val="00BA1E38"/>
    <w:rPr>
      <w:kern w:val="2"/>
      <w:sz w:val="21"/>
      <w:szCs w:val="22"/>
    </w:rPr>
  </w:style>
  <w:style w:type="paragraph" w:styleId="a8">
    <w:name w:val="footer"/>
    <w:basedOn w:val="a"/>
    <w:link w:val="a9"/>
    <w:uiPriority w:val="99"/>
    <w:unhideWhenUsed/>
    <w:rsid w:val="00BA1E38"/>
    <w:pPr>
      <w:tabs>
        <w:tab w:val="center" w:pos="4252"/>
        <w:tab w:val="right" w:pos="8504"/>
      </w:tabs>
      <w:snapToGrid w:val="0"/>
    </w:pPr>
  </w:style>
  <w:style w:type="character" w:customStyle="1" w:styleId="a9">
    <w:name w:val="フッター (文字)"/>
    <w:link w:val="a8"/>
    <w:uiPriority w:val="99"/>
    <w:rsid w:val="00BA1E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南原惠子</cp:lastModifiedBy>
  <cp:revision>36</cp:revision>
  <cp:lastPrinted>2022-03-26T07:16:00Z</cp:lastPrinted>
  <dcterms:created xsi:type="dcterms:W3CDTF">2022-01-27T05:15:00Z</dcterms:created>
  <dcterms:modified xsi:type="dcterms:W3CDTF">2022-03-26T07:19:00Z</dcterms:modified>
</cp:coreProperties>
</file>